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708248B9">
            <wp:extent cx="1447800" cy="1043305"/>
            <wp:effectExtent l="0" t="0" r="0" b="4445"/>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043305"/>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40A55857">
            <wp:extent cx="1647190" cy="1101725"/>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101725"/>
                    </a:xfrm>
                    <a:prstGeom prst="rect">
                      <a:avLst/>
                    </a:prstGeom>
                    <a:noFill/>
                    <a:ln>
                      <a:noFill/>
                    </a:ln>
                  </pic:spPr>
                </pic:pic>
              </a:graphicData>
            </a:graphic>
          </wp:inline>
        </w:drawing>
      </w:r>
    </w:p>
    <w:p w14:paraId="7EBF9999" w14:textId="2699EE94" w:rsidR="00F5639F" w:rsidRPr="007D2358" w:rsidRDefault="002F5419" w:rsidP="007D2358">
      <w:pPr>
        <w:pStyle w:val="Heading3"/>
        <w:spacing w:after="120"/>
        <w:rPr>
          <w:b w:val="0"/>
          <w:color w:val="auto"/>
          <w:sz w:val="32"/>
          <w:szCs w:val="32"/>
        </w:rPr>
      </w:pPr>
      <w:r>
        <w:rPr>
          <w:b w:val="0"/>
          <w:color w:val="auto"/>
          <w:sz w:val="32"/>
          <w:szCs w:val="32"/>
        </w:rPr>
        <w:t>Nov 2-3-4</w:t>
      </w:r>
      <w:r w:rsidR="008244A0">
        <w:rPr>
          <w:b w:val="0"/>
          <w:color w:val="auto"/>
          <w:sz w:val="32"/>
          <w:szCs w:val="32"/>
        </w:rPr>
        <w:t xml:space="preserve"> 2018</w:t>
      </w:r>
    </w:p>
    <w:p w14:paraId="7901D273" w14:textId="77777777" w:rsidR="005C253C" w:rsidRPr="00C92A01" w:rsidRDefault="005C253C" w:rsidP="005C253C">
      <w:pPr>
        <w:widowControl/>
        <w:overflowPunct/>
        <w:jc w:val="center"/>
        <w:rPr>
          <w:rFonts w:ascii="Arial,Bold" w:eastAsia="Calibri" w:hAnsi="Arial,Bold" w:cs="Arial,Bold"/>
          <w:b/>
          <w:bCs/>
          <w:color w:val="auto"/>
          <w:kern w:val="0"/>
          <w:sz w:val="24"/>
          <w:szCs w:val="24"/>
        </w:rPr>
      </w:pPr>
      <w:r w:rsidRPr="00C92A01">
        <w:rPr>
          <w:rFonts w:ascii="Arial,Bold" w:eastAsia="Calibri" w:hAnsi="Arial,Bold" w:cs="Arial,Bold"/>
          <w:b/>
          <w:bCs/>
          <w:color w:val="auto"/>
          <w:kern w:val="0"/>
          <w:sz w:val="24"/>
          <w:szCs w:val="24"/>
        </w:rPr>
        <w:t>Rush</w:t>
      </w:r>
      <w:r>
        <w:rPr>
          <w:rFonts w:ascii="Arial,Bold" w:eastAsia="Calibri" w:hAnsi="Arial,Bold" w:cs="Arial,Bold"/>
          <w:b/>
          <w:bCs/>
          <w:color w:val="auto"/>
          <w:kern w:val="0"/>
          <w:sz w:val="24"/>
          <w:szCs w:val="24"/>
        </w:rPr>
        <w:t xml:space="preserve"> </w:t>
      </w:r>
      <w:r w:rsidRPr="00C92A01">
        <w:rPr>
          <w:rFonts w:ascii="Arial,Bold" w:eastAsia="Calibri" w:hAnsi="Arial,Bold" w:cs="Arial,Bold"/>
          <w:b/>
          <w:bCs/>
          <w:color w:val="auto"/>
          <w:kern w:val="0"/>
          <w:sz w:val="24"/>
          <w:szCs w:val="24"/>
        </w:rPr>
        <w:t>’N’</w:t>
      </w:r>
      <w:r>
        <w:rPr>
          <w:rFonts w:ascii="Arial,Bold" w:eastAsia="Calibri" w:hAnsi="Arial,Bold" w:cs="Arial,Bold"/>
          <w:b/>
          <w:bCs/>
          <w:color w:val="auto"/>
          <w:kern w:val="0"/>
          <w:sz w:val="24"/>
          <w:szCs w:val="24"/>
        </w:rPr>
        <w:t xml:space="preserve"> </w:t>
      </w:r>
      <w:r w:rsidRPr="00C92A01">
        <w:rPr>
          <w:rFonts w:ascii="Arial,Bold" w:eastAsia="Calibri" w:hAnsi="Arial,Bold" w:cs="Arial,Bold"/>
          <w:b/>
          <w:bCs/>
          <w:color w:val="auto"/>
          <w:kern w:val="0"/>
          <w:sz w:val="24"/>
          <w:szCs w:val="24"/>
        </w:rPr>
        <w:t>Around Agility and Obedience Center</w:t>
      </w:r>
    </w:p>
    <w:p w14:paraId="55F37A24" w14:textId="77777777" w:rsidR="005C253C" w:rsidRDefault="005C253C" w:rsidP="005C253C">
      <w:pPr>
        <w:jc w:val="center"/>
        <w:rPr>
          <w:rFonts w:ascii="Arial" w:eastAsia="Calibri" w:hAnsi="Arial" w:cs="Arial"/>
          <w:color w:val="auto"/>
          <w:kern w:val="0"/>
          <w:sz w:val="24"/>
          <w:szCs w:val="24"/>
        </w:rPr>
      </w:pPr>
      <w:r w:rsidRPr="00C92A01">
        <w:rPr>
          <w:rFonts w:ascii="Arial" w:eastAsia="Calibri" w:hAnsi="Arial" w:cs="Arial"/>
          <w:color w:val="auto"/>
          <w:kern w:val="0"/>
          <w:sz w:val="24"/>
          <w:szCs w:val="24"/>
        </w:rPr>
        <w:t>27432 South Route 45, Manhattan IL 60442</w:t>
      </w:r>
    </w:p>
    <w:p w14:paraId="1E81120A" w14:textId="4932FCA5" w:rsidR="005C253C" w:rsidRDefault="005C253C" w:rsidP="005C253C">
      <w:pPr>
        <w:jc w:val="center"/>
        <w:rPr>
          <w:rFonts w:ascii="Arial" w:eastAsia="Calibri" w:hAnsi="Arial" w:cs="Arial"/>
          <w:color w:val="auto"/>
          <w:kern w:val="0"/>
          <w:sz w:val="24"/>
          <w:szCs w:val="24"/>
        </w:rPr>
      </w:pPr>
      <w:r>
        <w:rPr>
          <w:rFonts w:ascii="Arial" w:eastAsia="Calibri" w:hAnsi="Arial" w:cs="Arial"/>
          <w:color w:val="auto"/>
          <w:kern w:val="0"/>
          <w:sz w:val="24"/>
          <w:szCs w:val="24"/>
        </w:rPr>
        <w:t xml:space="preserve">Indoors on Dirt Rubber Sand Mix </w:t>
      </w:r>
    </w:p>
    <w:p w14:paraId="466C70DF" w14:textId="77777777" w:rsidR="005C253C" w:rsidRPr="00C92A01" w:rsidRDefault="005C253C" w:rsidP="005C253C">
      <w:pPr>
        <w:jc w:val="center"/>
        <w:rPr>
          <w:b/>
          <w:sz w:val="24"/>
          <w:szCs w:val="24"/>
        </w:rPr>
      </w:pPr>
    </w:p>
    <w:p w14:paraId="28936E0D" w14:textId="67DB7A8F" w:rsidR="008244A0" w:rsidRPr="005C253C" w:rsidRDefault="00E363B4" w:rsidP="005C253C">
      <w:pPr>
        <w:widowControl/>
        <w:overflowPunct/>
        <w:autoSpaceDE/>
        <w:autoSpaceDN/>
        <w:adjustRightInd/>
        <w:jc w:val="center"/>
        <w:rPr>
          <w:color w:val="auto"/>
          <w:kern w:val="0"/>
          <w:sz w:val="24"/>
          <w:szCs w:val="24"/>
        </w:rPr>
      </w:pPr>
      <w:r w:rsidRPr="005C253C">
        <w:rPr>
          <w:color w:val="auto"/>
          <w:sz w:val="24"/>
          <w:szCs w:val="24"/>
        </w:rPr>
        <w:t xml:space="preserve">Judge: </w:t>
      </w:r>
      <w:r w:rsidR="005C253C" w:rsidRPr="005C253C">
        <w:rPr>
          <w:rFonts w:ascii="Calibri" w:hAnsi="Calibri" w:cs="Calibri"/>
          <w:color w:val="444444"/>
          <w:kern w:val="0"/>
          <w:sz w:val="24"/>
          <w:szCs w:val="24"/>
          <w:shd w:val="clear" w:color="auto" w:fill="F5F5F5"/>
        </w:rPr>
        <w:t xml:space="preserve">Karl Schulzki  </w:t>
      </w:r>
      <w:r w:rsidR="005C253C" w:rsidRPr="005C253C">
        <w:rPr>
          <w:rFonts w:eastAsia="Calibri"/>
          <w:color w:val="auto"/>
          <w:kern w:val="0"/>
          <w:sz w:val="24"/>
          <w:szCs w:val="24"/>
        </w:rPr>
        <w:t>Thunder Bay Canada</w:t>
      </w: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179F6953" w14:textId="4F32FFD9"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5C253C">
        <w:rPr>
          <w:sz w:val="24"/>
          <w:szCs w:val="24"/>
        </w:rPr>
        <w:t>Oct 22</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4532F66B" w:rsidR="00A7486C" w:rsidRDefault="006C315F"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3484AA2D" w14:textId="77777777" w:rsidR="00EC7347" w:rsidRPr="00827268" w:rsidRDefault="00EC7347" w:rsidP="00EC7347">
      <w:pPr>
        <w:pStyle w:val="p1"/>
        <w:rPr>
          <w:rFonts w:ascii="Times New Roman" w:hAnsi="Times New Roman"/>
          <w:b/>
          <w:sz w:val="24"/>
          <w:szCs w:val="24"/>
        </w:rPr>
      </w:pPr>
      <w:r>
        <w:rPr>
          <w:rFonts w:ascii="Times New Roman" w:hAnsi="Times New Roman"/>
          <w:b/>
          <w:sz w:val="24"/>
          <w:szCs w:val="24"/>
          <w:highlight w:val="yellow"/>
        </w:rPr>
        <w:t>******************</w:t>
      </w:r>
      <w:r w:rsidRPr="00827268">
        <w:rPr>
          <w:rFonts w:ascii="Times New Roman" w:hAnsi="Times New Roman"/>
          <w:b/>
          <w:sz w:val="24"/>
          <w:szCs w:val="24"/>
          <w:highlight w:val="yellow"/>
        </w:rPr>
        <w:t>INTRODUCING “REFER A FRIEND” PROGRAM</w:t>
      </w:r>
      <w:r w:rsidRPr="00827268">
        <w:rPr>
          <w:rStyle w:val="apple-converted-space"/>
          <w:rFonts w:ascii="Times New Roman" w:hAnsi="Times New Roman"/>
          <w:b/>
          <w:sz w:val="24"/>
          <w:szCs w:val="24"/>
        </w:rPr>
        <w:t> </w:t>
      </w:r>
      <w:r>
        <w:rPr>
          <w:rStyle w:val="apple-converted-space"/>
          <w:rFonts w:ascii="Times New Roman" w:hAnsi="Times New Roman"/>
          <w:b/>
          <w:sz w:val="24"/>
          <w:szCs w:val="24"/>
        </w:rPr>
        <w:t>**************************</w:t>
      </w:r>
    </w:p>
    <w:p w14:paraId="60814C9F" w14:textId="77777777" w:rsidR="00EC7347" w:rsidRPr="00827268" w:rsidRDefault="00EC7347" w:rsidP="00EC7347">
      <w:pPr>
        <w:pStyle w:val="p1"/>
        <w:rPr>
          <w:rFonts w:ascii="Times New Roman" w:hAnsi="Times New Roman"/>
          <w:sz w:val="24"/>
          <w:szCs w:val="24"/>
        </w:rPr>
      </w:pPr>
      <w:r w:rsidRPr="00827268">
        <w:rPr>
          <w:rFonts w:ascii="Times New Roman" w:hAnsi="Times New Roman"/>
          <w:sz w:val="24"/>
          <w:szCs w:val="24"/>
        </w:rPr>
        <w:t xml:space="preserve">Get some friends to sign up for this trial and get rewarded !!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 that has not done an ITZ trial in 3 years) to enter this trial in at least 6 classes, you will receive $20 off your next entry !!</w:t>
      </w:r>
    </w:p>
    <w:p w14:paraId="38FC9E50" w14:textId="77777777" w:rsidR="008244A0" w:rsidRDefault="008244A0" w:rsidP="00114BD1">
      <w:pPr>
        <w:tabs>
          <w:tab w:val="left" w:pos="540"/>
        </w:tabs>
        <w:spacing w:after="120"/>
        <w:jc w:val="both"/>
        <w:rPr>
          <w:b/>
          <w:bCs/>
          <w:sz w:val="24"/>
          <w:szCs w:val="24"/>
        </w:rPr>
      </w:pPr>
    </w:p>
    <w:p w14:paraId="5610380F" w14:textId="77777777" w:rsidR="00F0588C" w:rsidRDefault="00F0588C" w:rsidP="00F0588C">
      <w:pPr>
        <w:tabs>
          <w:tab w:val="left" w:pos="540"/>
        </w:tabs>
        <w:spacing w:after="120"/>
        <w:jc w:val="both"/>
        <w:rPr>
          <w:b/>
          <w:bCs/>
          <w:sz w:val="24"/>
          <w:szCs w:val="24"/>
        </w:rPr>
      </w:pPr>
    </w:p>
    <w:p w14:paraId="474388F7" w14:textId="77777777" w:rsidR="00F0588C" w:rsidRDefault="00F0588C" w:rsidP="00F0588C">
      <w:pPr>
        <w:tabs>
          <w:tab w:val="left" w:pos="540"/>
        </w:tabs>
        <w:spacing w:after="120"/>
        <w:jc w:val="center"/>
        <w:rPr>
          <w:b/>
          <w:bCs/>
          <w:sz w:val="24"/>
          <w:szCs w:val="24"/>
        </w:rPr>
      </w:pPr>
      <w:r>
        <w:rPr>
          <w:b/>
          <w:bCs/>
          <w:sz w:val="24"/>
          <w:szCs w:val="24"/>
        </w:rPr>
        <w:t xml:space="preserve">Tentative Running Order  Please note that Chances and </w:t>
      </w:r>
      <w:proofErr w:type="spellStart"/>
      <w:r>
        <w:rPr>
          <w:b/>
          <w:bCs/>
          <w:sz w:val="24"/>
          <w:szCs w:val="24"/>
        </w:rPr>
        <w:t>TouchnGo</w:t>
      </w:r>
      <w:proofErr w:type="spellEnd"/>
      <w:r>
        <w:rPr>
          <w:b/>
          <w:bCs/>
          <w:sz w:val="24"/>
          <w:szCs w:val="24"/>
        </w:rPr>
        <w:t xml:space="preserve"> may change order depending on the courses. </w:t>
      </w:r>
    </w:p>
    <w:tbl>
      <w:tblPr>
        <w:tblW w:w="9630" w:type="dxa"/>
        <w:tblInd w:w="108" w:type="dxa"/>
        <w:tblLook w:val="04A0" w:firstRow="1" w:lastRow="0" w:firstColumn="1" w:lastColumn="0" w:noHBand="0" w:noVBand="1"/>
      </w:tblPr>
      <w:tblGrid>
        <w:gridCol w:w="3330"/>
        <w:gridCol w:w="3600"/>
        <w:gridCol w:w="2700"/>
      </w:tblGrid>
      <w:tr w:rsidR="00F0588C" w:rsidRPr="008244A0" w14:paraId="5DC26AB7" w14:textId="77777777" w:rsidTr="00137BEE">
        <w:trPr>
          <w:trHeight w:val="260"/>
        </w:trPr>
        <w:tc>
          <w:tcPr>
            <w:tcW w:w="3330" w:type="dxa"/>
            <w:tcBorders>
              <w:top w:val="nil"/>
              <w:left w:val="nil"/>
              <w:bottom w:val="nil"/>
              <w:right w:val="nil"/>
            </w:tcBorders>
            <w:shd w:val="clear" w:color="auto" w:fill="auto"/>
            <w:noWrap/>
            <w:vAlign w:val="bottom"/>
            <w:hideMark/>
          </w:tcPr>
          <w:p w14:paraId="04EA4CB1"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Friday</w:t>
            </w:r>
          </w:p>
        </w:tc>
        <w:tc>
          <w:tcPr>
            <w:tcW w:w="3600" w:type="dxa"/>
            <w:tcBorders>
              <w:top w:val="nil"/>
              <w:left w:val="nil"/>
              <w:bottom w:val="nil"/>
              <w:right w:val="nil"/>
            </w:tcBorders>
            <w:shd w:val="clear" w:color="auto" w:fill="auto"/>
            <w:noWrap/>
            <w:vAlign w:val="bottom"/>
            <w:hideMark/>
          </w:tcPr>
          <w:p w14:paraId="2B8CD76D"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Saturday</w:t>
            </w:r>
          </w:p>
        </w:tc>
        <w:tc>
          <w:tcPr>
            <w:tcW w:w="2700" w:type="dxa"/>
            <w:tcBorders>
              <w:top w:val="nil"/>
              <w:left w:val="nil"/>
              <w:bottom w:val="nil"/>
              <w:right w:val="nil"/>
            </w:tcBorders>
            <w:shd w:val="clear" w:color="auto" w:fill="auto"/>
            <w:noWrap/>
            <w:vAlign w:val="bottom"/>
            <w:hideMark/>
          </w:tcPr>
          <w:p w14:paraId="5531421E"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Sunday</w:t>
            </w:r>
          </w:p>
        </w:tc>
      </w:tr>
      <w:tr w:rsidR="00F0588C" w:rsidRPr="008244A0" w14:paraId="12711C15" w14:textId="77777777" w:rsidTr="00137BEE">
        <w:trPr>
          <w:trHeight w:val="260"/>
        </w:trPr>
        <w:tc>
          <w:tcPr>
            <w:tcW w:w="3330" w:type="dxa"/>
            <w:tcBorders>
              <w:top w:val="nil"/>
              <w:left w:val="nil"/>
              <w:bottom w:val="nil"/>
              <w:right w:val="nil"/>
            </w:tcBorders>
            <w:shd w:val="clear" w:color="auto" w:fill="auto"/>
            <w:noWrap/>
            <w:vAlign w:val="bottom"/>
            <w:hideMark/>
          </w:tcPr>
          <w:p w14:paraId="0684C4F4"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 xml:space="preserve">1 </w:t>
            </w:r>
            <w:proofErr w:type="spellStart"/>
            <w:r>
              <w:rPr>
                <w:color w:val="auto"/>
                <w:kern w:val="0"/>
                <w:sz w:val="24"/>
                <w:szCs w:val="24"/>
              </w:rPr>
              <w:t>TouchNGo</w:t>
            </w:r>
            <w:proofErr w:type="spellEnd"/>
          </w:p>
        </w:tc>
        <w:tc>
          <w:tcPr>
            <w:tcW w:w="3600" w:type="dxa"/>
            <w:tcBorders>
              <w:top w:val="nil"/>
              <w:left w:val="nil"/>
              <w:bottom w:val="nil"/>
              <w:right w:val="nil"/>
            </w:tcBorders>
            <w:shd w:val="clear" w:color="auto" w:fill="auto"/>
            <w:noWrap/>
            <w:vAlign w:val="bottom"/>
            <w:hideMark/>
          </w:tcPr>
          <w:p w14:paraId="2E846948"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 xml:space="preserve">2 </w:t>
            </w:r>
            <w:r>
              <w:rPr>
                <w:color w:val="auto"/>
                <w:kern w:val="0"/>
                <w:sz w:val="24"/>
                <w:szCs w:val="24"/>
              </w:rPr>
              <w:t xml:space="preserve"> </w:t>
            </w:r>
            <w:proofErr w:type="spellStart"/>
            <w:r>
              <w:rPr>
                <w:color w:val="auto"/>
                <w:kern w:val="0"/>
                <w:sz w:val="24"/>
                <w:szCs w:val="24"/>
              </w:rPr>
              <w:t>Barrelers</w:t>
            </w:r>
            <w:proofErr w:type="spellEnd"/>
          </w:p>
        </w:tc>
        <w:tc>
          <w:tcPr>
            <w:tcW w:w="2700" w:type="dxa"/>
            <w:tcBorders>
              <w:top w:val="nil"/>
              <w:left w:val="nil"/>
              <w:bottom w:val="nil"/>
              <w:right w:val="nil"/>
            </w:tcBorders>
            <w:shd w:val="clear" w:color="auto" w:fill="auto"/>
            <w:noWrap/>
            <w:vAlign w:val="bottom"/>
            <w:hideMark/>
          </w:tcPr>
          <w:p w14:paraId="28C7C22E"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2 Reg</w:t>
            </w:r>
            <w:r>
              <w:rPr>
                <w:color w:val="auto"/>
                <w:kern w:val="0"/>
                <w:sz w:val="24"/>
                <w:szCs w:val="24"/>
              </w:rPr>
              <w:t>ular</w:t>
            </w:r>
          </w:p>
        </w:tc>
      </w:tr>
      <w:tr w:rsidR="00F0588C" w:rsidRPr="008244A0" w14:paraId="75E48497" w14:textId="77777777" w:rsidTr="00137BEE">
        <w:trPr>
          <w:trHeight w:val="260"/>
        </w:trPr>
        <w:tc>
          <w:tcPr>
            <w:tcW w:w="3330" w:type="dxa"/>
            <w:tcBorders>
              <w:top w:val="nil"/>
              <w:left w:val="nil"/>
              <w:bottom w:val="nil"/>
              <w:right w:val="nil"/>
            </w:tcBorders>
            <w:shd w:val="clear" w:color="auto" w:fill="auto"/>
            <w:noWrap/>
            <w:vAlign w:val="bottom"/>
            <w:hideMark/>
          </w:tcPr>
          <w:p w14:paraId="184EFC0B" w14:textId="77777777" w:rsidR="00F0588C" w:rsidRPr="00EC7347" w:rsidRDefault="00F0588C" w:rsidP="00137BEE">
            <w:pPr>
              <w:widowControl/>
              <w:overflowPunct/>
              <w:autoSpaceDE/>
              <w:autoSpaceDN/>
              <w:adjustRightInd/>
              <w:rPr>
                <w:color w:val="auto"/>
                <w:kern w:val="0"/>
                <w:sz w:val="24"/>
                <w:szCs w:val="24"/>
              </w:rPr>
            </w:pPr>
            <w:r>
              <w:rPr>
                <w:color w:val="auto"/>
                <w:kern w:val="0"/>
                <w:sz w:val="24"/>
                <w:szCs w:val="24"/>
              </w:rPr>
              <w:t>2 Regular</w:t>
            </w:r>
          </w:p>
        </w:tc>
        <w:tc>
          <w:tcPr>
            <w:tcW w:w="3600" w:type="dxa"/>
            <w:tcBorders>
              <w:top w:val="nil"/>
              <w:left w:val="nil"/>
              <w:bottom w:val="nil"/>
              <w:right w:val="nil"/>
            </w:tcBorders>
            <w:shd w:val="clear" w:color="auto" w:fill="auto"/>
            <w:noWrap/>
            <w:vAlign w:val="bottom"/>
            <w:hideMark/>
          </w:tcPr>
          <w:p w14:paraId="2927DE21" w14:textId="77777777" w:rsidR="00F0588C" w:rsidRPr="00EC7347" w:rsidRDefault="00F0588C" w:rsidP="00137BEE">
            <w:pPr>
              <w:widowControl/>
              <w:overflowPunct/>
              <w:autoSpaceDE/>
              <w:autoSpaceDN/>
              <w:adjustRightInd/>
              <w:rPr>
                <w:color w:val="auto"/>
                <w:kern w:val="0"/>
                <w:sz w:val="24"/>
                <w:szCs w:val="24"/>
              </w:rPr>
            </w:pPr>
            <w:r>
              <w:rPr>
                <w:color w:val="auto"/>
                <w:kern w:val="0"/>
                <w:sz w:val="24"/>
                <w:szCs w:val="24"/>
              </w:rPr>
              <w:t>2 Weavers</w:t>
            </w:r>
          </w:p>
        </w:tc>
        <w:tc>
          <w:tcPr>
            <w:tcW w:w="2700" w:type="dxa"/>
            <w:tcBorders>
              <w:top w:val="nil"/>
              <w:left w:val="nil"/>
              <w:bottom w:val="nil"/>
              <w:right w:val="nil"/>
            </w:tcBorders>
            <w:shd w:val="clear" w:color="auto" w:fill="auto"/>
            <w:noWrap/>
            <w:vAlign w:val="bottom"/>
            <w:hideMark/>
          </w:tcPr>
          <w:p w14:paraId="7981714D"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 xml:space="preserve">2 </w:t>
            </w:r>
            <w:proofErr w:type="spellStart"/>
            <w:r w:rsidRPr="00EC7347">
              <w:rPr>
                <w:color w:val="auto"/>
                <w:kern w:val="0"/>
                <w:sz w:val="24"/>
                <w:szCs w:val="24"/>
              </w:rPr>
              <w:t>T</w:t>
            </w:r>
            <w:r>
              <w:rPr>
                <w:color w:val="auto"/>
                <w:kern w:val="0"/>
                <w:sz w:val="24"/>
                <w:szCs w:val="24"/>
              </w:rPr>
              <w:t>ouchnGo</w:t>
            </w:r>
            <w:proofErr w:type="spellEnd"/>
          </w:p>
        </w:tc>
      </w:tr>
      <w:tr w:rsidR="00F0588C" w:rsidRPr="008244A0" w14:paraId="12A8EC06" w14:textId="77777777" w:rsidTr="00137BEE">
        <w:trPr>
          <w:trHeight w:val="260"/>
        </w:trPr>
        <w:tc>
          <w:tcPr>
            <w:tcW w:w="3330" w:type="dxa"/>
            <w:tcBorders>
              <w:top w:val="nil"/>
              <w:left w:val="nil"/>
              <w:bottom w:val="nil"/>
              <w:right w:val="nil"/>
            </w:tcBorders>
            <w:shd w:val="clear" w:color="auto" w:fill="auto"/>
            <w:noWrap/>
            <w:vAlign w:val="bottom"/>
            <w:hideMark/>
          </w:tcPr>
          <w:p w14:paraId="5ABF8B2A" w14:textId="77777777" w:rsidR="00F0588C" w:rsidRPr="00EC7347" w:rsidRDefault="00F0588C" w:rsidP="00137BEE">
            <w:pPr>
              <w:widowControl/>
              <w:overflowPunct/>
              <w:autoSpaceDE/>
              <w:autoSpaceDN/>
              <w:adjustRightInd/>
              <w:rPr>
                <w:color w:val="auto"/>
                <w:kern w:val="0"/>
                <w:sz w:val="24"/>
                <w:szCs w:val="24"/>
              </w:rPr>
            </w:pPr>
            <w:r>
              <w:rPr>
                <w:color w:val="auto"/>
                <w:kern w:val="0"/>
                <w:sz w:val="24"/>
                <w:szCs w:val="24"/>
              </w:rPr>
              <w:t>1 Chances</w:t>
            </w:r>
          </w:p>
        </w:tc>
        <w:tc>
          <w:tcPr>
            <w:tcW w:w="3600" w:type="dxa"/>
            <w:tcBorders>
              <w:top w:val="nil"/>
              <w:left w:val="nil"/>
              <w:bottom w:val="nil"/>
              <w:right w:val="nil"/>
            </w:tcBorders>
            <w:shd w:val="clear" w:color="auto" w:fill="auto"/>
            <w:noWrap/>
            <w:vAlign w:val="bottom"/>
            <w:hideMark/>
          </w:tcPr>
          <w:p w14:paraId="014AC345"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 xml:space="preserve">2 </w:t>
            </w:r>
            <w:r>
              <w:rPr>
                <w:color w:val="auto"/>
                <w:kern w:val="0"/>
                <w:sz w:val="24"/>
                <w:szCs w:val="24"/>
              </w:rPr>
              <w:t>Jumpers</w:t>
            </w:r>
          </w:p>
        </w:tc>
        <w:tc>
          <w:tcPr>
            <w:tcW w:w="2700" w:type="dxa"/>
            <w:tcBorders>
              <w:top w:val="nil"/>
              <w:left w:val="nil"/>
              <w:bottom w:val="nil"/>
              <w:right w:val="nil"/>
            </w:tcBorders>
            <w:shd w:val="clear" w:color="auto" w:fill="auto"/>
            <w:noWrap/>
            <w:vAlign w:val="bottom"/>
            <w:hideMark/>
          </w:tcPr>
          <w:p w14:paraId="2C31EEF5"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2 C</w:t>
            </w:r>
            <w:r>
              <w:rPr>
                <w:color w:val="auto"/>
                <w:kern w:val="0"/>
                <w:sz w:val="24"/>
                <w:szCs w:val="24"/>
              </w:rPr>
              <w:t>hances</w:t>
            </w:r>
          </w:p>
        </w:tc>
      </w:tr>
      <w:tr w:rsidR="00F0588C" w:rsidRPr="008244A0" w14:paraId="5A6D05DF" w14:textId="77777777" w:rsidTr="00137BEE">
        <w:trPr>
          <w:trHeight w:val="260"/>
        </w:trPr>
        <w:tc>
          <w:tcPr>
            <w:tcW w:w="3330" w:type="dxa"/>
            <w:tcBorders>
              <w:top w:val="nil"/>
              <w:left w:val="nil"/>
              <w:bottom w:val="nil"/>
              <w:right w:val="nil"/>
            </w:tcBorders>
            <w:shd w:val="clear" w:color="auto" w:fill="auto"/>
            <w:noWrap/>
            <w:vAlign w:val="bottom"/>
            <w:hideMark/>
          </w:tcPr>
          <w:p w14:paraId="757357F0"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 xml:space="preserve">1 </w:t>
            </w:r>
            <w:r>
              <w:rPr>
                <w:color w:val="auto"/>
                <w:kern w:val="0"/>
                <w:sz w:val="24"/>
                <w:szCs w:val="24"/>
              </w:rPr>
              <w:t>Jumpers</w:t>
            </w:r>
          </w:p>
        </w:tc>
        <w:tc>
          <w:tcPr>
            <w:tcW w:w="3600" w:type="dxa"/>
            <w:tcBorders>
              <w:top w:val="nil"/>
              <w:left w:val="nil"/>
              <w:bottom w:val="nil"/>
              <w:right w:val="nil"/>
            </w:tcBorders>
            <w:shd w:val="clear" w:color="auto" w:fill="auto"/>
            <w:noWrap/>
            <w:vAlign w:val="bottom"/>
            <w:hideMark/>
          </w:tcPr>
          <w:p w14:paraId="65018BC2"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2 Reg</w:t>
            </w:r>
            <w:r>
              <w:rPr>
                <w:color w:val="auto"/>
                <w:kern w:val="0"/>
                <w:sz w:val="24"/>
                <w:szCs w:val="24"/>
              </w:rPr>
              <w:t>ular</w:t>
            </w:r>
          </w:p>
        </w:tc>
        <w:tc>
          <w:tcPr>
            <w:tcW w:w="2700" w:type="dxa"/>
            <w:tcBorders>
              <w:top w:val="nil"/>
              <w:left w:val="nil"/>
              <w:bottom w:val="nil"/>
              <w:right w:val="nil"/>
            </w:tcBorders>
            <w:shd w:val="clear" w:color="auto" w:fill="auto"/>
            <w:noWrap/>
            <w:vAlign w:val="bottom"/>
            <w:hideMark/>
          </w:tcPr>
          <w:p w14:paraId="075B7390" w14:textId="77777777" w:rsidR="00F0588C" w:rsidRPr="00EC7347" w:rsidRDefault="00F0588C" w:rsidP="00137BEE">
            <w:pPr>
              <w:widowControl/>
              <w:overflowPunct/>
              <w:autoSpaceDE/>
              <w:autoSpaceDN/>
              <w:adjustRightInd/>
              <w:rPr>
                <w:color w:val="auto"/>
                <w:kern w:val="0"/>
                <w:sz w:val="24"/>
                <w:szCs w:val="24"/>
              </w:rPr>
            </w:pPr>
            <w:r w:rsidRPr="00EC7347">
              <w:rPr>
                <w:color w:val="auto"/>
                <w:kern w:val="0"/>
                <w:sz w:val="24"/>
                <w:szCs w:val="24"/>
              </w:rPr>
              <w:t xml:space="preserve">2 </w:t>
            </w:r>
            <w:proofErr w:type="spellStart"/>
            <w:r w:rsidRPr="00EC7347">
              <w:rPr>
                <w:color w:val="auto"/>
                <w:kern w:val="0"/>
                <w:sz w:val="24"/>
                <w:szCs w:val="24"/>
              </w:rPr>
              <w:t>H</w:t>
            </w:r>
            <w:r>
              <w:rPr>
                <w:color w:val="auto"/>
                <w:kern w:val="0"/>
                <w:sz w:val="24"/>
                <w:szCs w:val="24"/>
              </w:rPr>
              <w:t>oopers</w:t>
            </w:r>
            <w:proofErr w:type="spellEnd"/>
          </w:p>
        </w:tc>
      </w:tr>
      <w:tr w:rsidR="00F0588C" w:rsidRPr="008244A0" w14:paraId="6DCC8AB3" w14:textId="77777777" w:rsidTr="00137BEE">
        <w:trPr>
          <w:trHeight w:val="260"/>
        </w:trPr>
        <w:tc>
          <w:tcPr>
            <w:tcW w:w="3330" w:type="dxa"/>
            <w:tcBorders>
              <w:top w:val="nil"/>
              <w:left w:val="nil"/>
              <w:bottom w:val="nil"/>
              <w:right w:val="nil"/>
            </w:tcBorders>
            <w:shd w:val="clear" w:color="auto" w:fill="auto"/>
            <w:noWrap/>
            <w:vAlign w:val="bottom"/>
            <w:hideMark/>
          </w:tcPr>
          <w:p w14:paraId="23871C72" w14:textId="77777777" w:rsidR="00F0588C" w:rsidRPr="008244A0" w:rsidRDefault="00F0588C" w:rsidP="00137BEE">
            <w:pPr>
              <w:widowControl/>
              <w:overflowPunct/>
              <w:autoSpaceDE/>
              <w:autoSpaceDN/>
              <w:adjustRightInd/>
              <w:rPr>
                <w:rFonts w:ascii="Arial" w:hAnsi="Arial" w:cs="Arial"/>
                <w:color w:val="auto"/>
                <w:kern w:val="0"/>
                <w:sz w:val="24"/>
                <w:szCs w:val="24"/>
              </w:rPr>
            </w:pPr>
            <w:r w:rsidRPr="008244A0">
              <w:rPr>
                <w:rFonts w:ascii="Arial" w:hAnsi="Arial" w:cs="Arial"/>
                <w:color w:val="auto"/>
                <w:kern w:val="0"/>
                <w:sz w:val="24"/>
                <w:szCs w:val="24"/>
              </w:rPr>
              <w:t xml:space="preserve">1 </w:t>
            </w:r>
            <w:r>
              <w:rPr>
                <w:rFonts w:ascii="Arial" w:hAnsi="Arial" w:cs="Arial"/>
                <w:color w:val="auto"/>
                <w:kern w:val="0"/>
                <w:sz w:val="24"/>
                <w:szCs w:val="24"/>
              </w:rPr>
              <w:t>Weavers</w:t>
            </w:r>
          </w:p>
        </w:tc>
        <w:tc>
          <w:tcPr>
            <w:tcW w:w="3600" w:type="dxa"/>
            <w:tcBorders>
              <w:top w:val="nil"/>
              <w:left w:val="nil"/>
              <w:bottom w:val="nil"/>
              <w:right w:val="nil"/>
            </w:tcBorders>
            <w:shd w:val="clear" w:color="auto" w:fill="auto"/>
            <w:noWrap/>
            <w:vAlign w:val="bottom"/>
            <w:hideMark/>
          </w:tcPr>
          <w:p w14:paraId="115B127D" w14:textId="77777777" w:rsidR="00F0588C" w:rsidRPr="008244A0" w:rsidRDefault="00F0588C" w:rsidP="00137BEE">
            <w:pPr>
              <w:widowControl/>
              <w:overflowPunct/>
              <w:autoSpaceDE/>
              <w:autoSpaceDN/>
              <w:adjustRightInd/>
              <w:rPr>
                <w:rFonts w:ascii="Arial" w:hAnsi="Arial" w:cs="Arial"/>
                <w:color w:val="auto"/>
                <w:kern w:val="0"/>
                <w:sz w:val="24"/>
                <w:szCs w:val="24"/>
              </w:rPr>
            </w:pPr>
            <w:r w:rsidRPr="008244A0">
              <w:rPr>
                <w:rFonts w:ascii="Arial" w:hAnsi="Arial" w:cs="Arial"/>
                <w:color w:val="auto"/>
                <w:kern w:val="0"/>
                <w:sz w:val="24"/>
                <w:szCs w:val="24"/>
              </w:rPr>
              <w:t xml:space="preserve"> </w:t>
            </w:r>
          </w:p>
        </w:tc>
        <w:tc>
          <w:tcPr>
            <w:tcW w:w="2700" w:type="dxa"/>
            <w:tcBorders>
              <w:top w:val="nil"/>
              <w:left w:val="nil"/>
              <w:bottom w:val="nil"/>
              <w:right w:val="nil"/>
            </w:tcBorders>
            <w:shd w:val="clear" w:color="auto" w:fill="auto"/>
            <w:noWrap/>
            <w:vAlign w:val="bottom"/>
            <w:hideMark/>
          </w:tcPr>
          <w:p w14:paraId="6DE10D6A" w14:textId="77777777" w:rsidR="00F0588C" w:rsidRPr="008244A0" w:rsidRDefault="00F0588C" w:rsidP="00137BEE">
            <w:pPr>
              <w:widowControl/>
              <w:overflowPunct/>
              <w:autoSpaceDE/>
              <w:autoSpaceDN/>
              <w:adjustRightInd/>
              <w:rPr>
                <w:rFonts w:ascii="Arial" w:hAnsi="Arial" w:cs="Arial"/>
                <w:color w:val="auto"/>
                <w:kern w:val="0"/>
                <w:sz w:val="24"/>
                <w:szCs w:val="24"/>
              </w:rPr>
            </w:pPr>
          </w:p>
        </w:tc>
      </w:tr>
    </w:tbl>
    <w:p w14:paraId="45407677" w14:textId="61F6D8B8" w:rsidR="00E17469" w:rsidRDefault="003B48B7" w:rsidP="00114BD1">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50D9A1B" w14:textId="77777777" w:rsidR="00E17469" w:rsidRDefault="00E17469" w:rsidP="007E67C5">
      <w:pPr>
        <w:tabs>
          <w:tab w:val="left" w:pos="540"/>
        </w:tabs>
        <w:spacing w:after="120"/>
        <w:jc w:val="both"/>
        <w:rPr>
          <w:bCs/>
          <w:color w:val="auto"/>
          <w:kern w:val="0"/>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p>
    <w:p w14:paraId="05DDE6B6" w14:textId="77777777" w:rsidR="00E17469" w:rsidRDefault="00E17469" w:rsidP="007E67C5">
      <w:pPr>
        <w:keepNext/>
        <w:keepLines/>
        <w:widowControl/>
        <w:tabs>
          <w:tab w:val="left" w:pos="540"/>
        </w:tabs>
        <w:spacing w:after="120"/>
        <w:jc w:val="both"/>
        <w:rPr>
          <w:b/>
          <w:sz w:val="24"/>
          <w:szCs w:val="24"/>
        </w:rPr>
      </w:pPr>
      <w:r w:rsidRPr="00FE6258">
        <w:rPr>
          <w:b/>
          <w:sz w:val="24"/>
          <w:szCs w:val="24"/>
        </w:rPr>
        <w:t>We utilize the Agility Unscrambled program which allows e-mail confirmations and results dissemination. We will send out electronic confirmations and electronic results after the trial. Please make sure your e-mail address on your entry form is legible.</w:t>
      </w:r>
      <w:r w:rsidRPr="006D41C1">
        <w:rPr>
          <w:b/>
          <w:sz w:val="24"/>
          <w:szCs w:val="24"/>
        </w:rPr>
        <w:t xml:space="preserve"> </w:t>
      </w:r>
    </w:p>
    <w:p w14:paraId="2CE892FC" w14:textId="77777777" w:rsidR="003010B7" w:rsidRDefault="00E17469" w:rsidP="00B00FFC">
      <w:pPr>
        <w:tabs>
          <w:tab w:val="left" w:pos="540"/>
        </w:tabs>
        <w:spacing w:after="120"/>
        <w:ind w:left="4410" w:hanging="4410"/>
        <w:rPr>
          <w:b/>
          <w:bCs/>
          <w:sz w:val="24"/>
          <w:szCs w:val="24"/>
        </w:rPr>
      </w:pPr>
      <w:r w:rsidRPr="00AA741E">
        <w:rPr>
          <w:b/>
          <w:bCs/>
          <w:sz w:val="24"/>
          <w:szCs w:val="24"/>
        </w:rPr>
        <w:t>DAILY FEES AND PACKAGE RATES:</w:t>
      </w:r>
      <w:r>
        <w:rPr>
          <w:b/>
          <w:bCs/>
          <w:sz w:val="24"/>
          <w:szCs w:val="24"/>
        </w:rPr>
        <w:t xml:space="preserve"> </w:t>
      </w:r>
    </w:p>
    <w:p w14:paraId="715B903B" w14:textId="77777777" w:rsidR="003010B7" w:rsidRDefault="003010B7" w:rsidP="003010B7">
      <w:pPr>
        <w:tabs>
          <w:tab w:val="left" w:pos="540"/>
        </w:tabs>
        <w:spacing w:after="120"/>
        <w:jc w:val="both"/>
        <w:rPr>
          <w:rFonts w:ascii="TimesNewRomanPSMT" w:hAnsi="TimesNewRomanPSMT" w:cs="TimesNewRomanPSMT"/>
          <w:color w:val="auto"/>
          <w:kern w:val="0"/>
          <w:sz w:val="24"/>
          <w:szCs w:val="24"/>
        </w:rPr>
      </w:pPr>
      <w:r>
        <w:rPr>
          <w:rFonts w:ascii="TimesNewRomanPS-BoldMT" w:hAnsi="TimesNewRomanPS-BoldMT" w:cs="TimesNewRomanPS-BoldMT"/>
          <w:b/>
          <w:bCs/>
          <w:color w:val="auto"/>
          <w:kern w:val="0"/>
          <w:sz w:val="24"/>
          <w:szCs w:val="24"/>
        </w:rPr>
        <w:t xml:space="preserve">“Per Household” </w:t>
      </w:r>
      <w:r w:rsidR="005F4678">
        <w:rPr>
          <w:rFonts w:ascii="TimesNewRomanPSMT" w:hAnsi="TimesNewRomanPSMT" w:cs="TimesNewRomanPSMT"/>
          <w:color w:val="auto"/>
          <w:kern w:val="0"/>
          <w:sz w:val="24"/>
          <w:szCs w:val="24"/>
        </w:rPr>
        <w:t>fees: 1-11 runs -</w:t>
      </w:r>
      <w:r w:rsidR="007D2358">
        <w:rPr>
          <w:rFonts w:ascii="TimesNewRomanPSMT" w:hAnsi="TimesNewRomanPSMT" w:cs="TimesNewRomanPSMT"/>
          <w:color w:val="auto"/>
          <w:kern w:val="0"/>
          <w:sz w:val="24"/>
          <w:szCs w:val="24"/>
        </w:rPr>
        <w:t xml:space="preserve"> </w:t>
      </w:r>
      <w:r w:rsidR="005F4678">
        <w:rPr>
          <w:rFonts w:ascii="TimesNewRomanPSMT" w:hAnsi="TimesNewRomanPSMT" w:cs="TimesNewRomanPSMT"/>
          <w:color w:val="auto"/>
          <w:kern w:val="0"/>
          <w:sz w:val="24"/>
          <w:szCs w:val="24"/>
        </w:rPr>
        <w:t xml:space="preserve">$12/run </w:t>
      </w:r>
      <w:r w:rsidR="005F4678">
        <w:rPr>
          <w:rFonts w:ascii="TimesNewRomanPSMT" w:hAnsi="TimesNewRomanPSMT" w:cs="TimesNewRomanPSMT"/>
          <w:color w:val="auto"/>
          <w:kern w:val="0"/>
          <w:sz w:val="24"/>
          <w:szCs w:val="24"/>
        </w:rPr>
        <w:tab/>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 xml:space="preserve">12-17 - $11/run     </w:t>
      </w:r>
      <w:r w:rsidR="005F4678">
        <w:rPr>
          <w:rFonts w:ascii="TimesNewRomanPSMT" w:hAnsi="TimesNewRomanPSMT" w:cs="TimesNewRomanPSMT"/>
          <w:color w:val="auto"/>
          <w:kern w:val="0"/>
          <w:sz w:val="24"/>
          <w:szCs w:val="24"/>
        </w:rPr>
        <w:tab/>
      </w:r>
      <w:r>
        <w:rPr>
          <w:rFonts w:ascii="TimesNewRomanPSMT" w:hAnsi="TimesNewRomanPSMT" w:cs="TimesNewRomanPSMT"/>
          <w:color w:val="auto"/>
          <w:kern w:val="0"/>
          <w:sz w:val="24"/>
          <w:szCs w:val="24"/>
        </w:rPr>
        <w:t>18+</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runs -</w:t>
      </w:r>
      <w:r w:rsidR="007D2358">
        <w:rPr>
          <w:rFonts w:ascii="TimesNewRomanPSMT" w:hAnsi="TimesNewRomanPSMT" w:cs="TimesNewRomanPSMT"/>
          <w:color w:val="auto"/>
          <w:kern w:val="0"/>
          <w:sz w:val="24"/>
          <w:szCs w:val="24"/>
        </w:rPr>
        <w:t xml:space="preserve"> </w:t>
      </w:r>
      <w:r>
        <w:rPr>
          <w:rFonts w:ascii="TimesNewRomanPSMT" w:hAnsi="TimesNewRomanPSMT" w:cs="TimesNewRomanPSMT"/>
          <w:color w:val="auto"/>
          <w:kern w:val="0"/>
          <w:sz w:val="24"/>
          <w:szCs w:val="24"/>
        </w:rPr>
        <w:t>$10/run</w:t>
      </w:r>
    </w:p>
    <w:p w14:paraId="60B91A99" w14:textId="77777777" w:rsidR="00E82B84" w:rsidRDefault="00E82B84" w:rsidP="003010B7">
      <w:pPr>
        <w:tabs>
          <w:tab w:val="left" w:pos="540"/>
        </w:tabs>
        <w:spacing w:after="120"/>
        <w:rPr>
          <w:sz w:val="24"/>
          <w:szCs w:val="24"/>
        </w:rPr>
      </w:pPr>
      <w:r w:rsidRPr="009A21CF">
        <w:rPr>
          <w:sz w:val="24"/>
          <w:szCs w:val="24"/>
        </w:rPr>
        <w:t>Junior Handlers: $5 a run for all classes</w:t>
      </w:r>
      <w:r w:rsidR="003010B7">
        <w:rPr>
          <w:sz w:val="24"/>
          <w:szCs w:val="24"/>
        </w:rPr>
        <w:t xml:space="preserve"> assuming they work at least 3 classes</w:t>
      </w:r>
    </w:p>
    <w:p w14:paraId="383E4077" w14:textId="77777777" w:rsidR="0091566C" w:rsidRPr="0091566C" w:rsidRDefault="0091566C" w:rsidP="003010B7">
      <w:pPr>
        <w:tabs>
          <w:tab w:val="left" w:pos="540"/>
        </w:tabs>
        <w:spacing w:after="120"/>
        <w:rPr>
          <w:b/>
          <w:sz w:val="24"/>
          <w:szCs w:val="24"/>
        </w:rPr>
      </w:pPr>
      <w:r w:rsidRPr="0091566C">
        <w:rPr>
          <w:b/>
          <w:sz w:val="24"/>
          <w:szCs w:val="24"/>
        </w:rPr>
        <w:t>NO DAY OF SHOW ENTRIES</w:t>
      </w:r>
    </w:p>
    <w:p w14:paraId="473BE9C0" w14:textId="557D3AD2" w:rsidR="00584020" w:rsidRDefault="00584020" w:rsidP="00B478E4">
      <w:pPr>
        <w:tabs>
          <w:tab w:val="left" w:pos="540"/>
        </w:tabs>
        <w:spacing w:after="120"/>
        <w:jc w:val="both"/>
        <w:rPr>
          <w:sz w:val="24"/>
          <w:szCs w:val="24"/>
        </w:rPr>
      </w:pPr>
      <w:r w:rsidRPr="00F67423">
        <w:rPr>
          <w:b/>
          <w:sz w:val="24"/>
          <w:szCs w:val="24"/>
        </w:rPr>
        <w:t xml:space="preserve">ENTRY </w:t>
      </w:r>
      <w:r w:rsidR="005D60F1">
        <w:rPr>
          <w:b/>
          <w:sz w:val="24"/>
          <w:szCs w:val="24"/>
        </w:rPr>
        <w:t xml:space="preserve">CLOSING </w:t>
      </w:r>
      <w:r w:rsidRPr="00F67423">
        <w:rPr>
          <w:b/>
          <w:sz w:val="24"/>
          <w:szCs w:val="24"/>
        </w:rPr>
        <w:t>DATE:</w:t>
      </w:r>
      <w:r w:rsidRPr="006F7E6F">
        <w:rPr>
          <w:sz w:val="24"/>
          <w:szCs w:val="24"/>
        </w:rPr>
        <w:t xml:space="preserve"> All entries must be </w:t>
      </w:r>
      <w:r w:rsidRPr="006F7E6F">
        <w:rPr>
          <w:iCs/>
          <w:sz w:val="24"/>
          <w:szCs w:val="24"/>
        </w:rPr>
        <w:t>received</w:t>
      </w:r>
      <w:r w:rsidRPr="006F7E6F">
        <w:rPr>
          <w:sz w:val="24"/>
          <w:szCs w:val="24"/>
        </w:rPr>
        <w:t xml:space="preserve"> no later than </w:t>
      </w:r>
      <w:r w:rsidR="005C253C">
        <w:rPr>
          <w:sz w:val="24"/>
          <w:szCs w:val="24"/>
        </w:rPr>
        <w:t>Oct 22</w:t>
      </w:r>
      <w:r w:rsidR="00257640">
        <w:rPr>
          <w:sz w:val="24"/>
          <w:szCs w:val="24"/>
        </w:rPr>
        <w:t xml:space="preserve"> </w:t>
      </w:r>
      <w:r w:rsidRPr="006F7E6F">
        <w:rPr>
          <w:sz w:val="24"/>
          <w:szCs w:val="24"/>
        </w:rPr>
        <w:t>at 6:</w:t>
      </w:r>
      <w:r w:rsidR="004A68DF">
        <w:rPr>
          <w:sz w:val="24"/>
          <w:szCs w:val="24"/>
        </w:rPr>
        <w:t xml:space="preserve">00 </w:t>
      </w:r>
      <w:r w:rsidR="00630914">
        <w:rPr>
          <w:sz w:val="24"/>
          <w:szCs w:val="24"/>
        </w:rPr>
        <w:t>p.m.</w:t>
      </w:r>
      <w:r w:rsidR="00DD1BF3">
        <w:rPr>
          <w:sz w:val="24"/>
          <w:szCs w:val="24"/>
        </w:rPr>
        <w:t xml:space="preserve"> </w:t>
      </w:r>
      <w:r w:rsidR="00DE16BC">
        <w:rPr>
          <w:sz w:val="24"/>
          <w:szCs w:val="24"/>
        </w:rPr>
        <w:t>We will NOT be accepting Day of Show Entries.</w:t>
      </w:r>
      <w:r w:rsidR="00DD1BF3">
        <w:rPr>
          <w:sz w:val="24"/>
          <w:szCs w:val="24"/>
        </w:rPr>
        <w:t xml:space="preserve"> </w:t>
      </w:r>
      <w:r w:rsidR="00DE16BC">
        <w:rPr>
          <w:sz w:val="24"/>
          <w:szCs w:val="24"/>
        </w:rPr>
        <w:t>Please send in your entry prior to the closing date.</w:t>
      </w:r>
    </w:p>
    <w:p w14:paraId="4A80B90F" w14:textId="79F1E045" w:rsidR="001B4578" w:rsidRPr="001B4578" w:rsidRDefault="009759E4" w:rsidP="001B4578">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sidR="008244A0">
        <w:rPr>
          <w:sz w:val="24"/>
          <w:szCs w:val="24"/>
        </w:rPr>
        <w:t xml:space="preserve">Fri/Sat/Sun will begin at </w:t>
      </w:r>
      <w:r w:rsidR="005C253C">
        <w:rPr>
          <w:sz w:val="24"/>
          <w:szCs w:val="24"/>
        </w:rPr>
        <w:t>8</w:t>
      </w:r>
      <w:r w:rsidR="008244A0">
        <w:rPr>
          <w:sz w:val="24"/>
          <w:szCs w:val="24"/>
        </w:rPr>
        <w:t xml:space="preserve"> </w:t>
      </w:r>
      <w:r>
        <w:rPr>
          <w:sz w:val="24"/>
          <w:szCs w:val="24"/>
        </w:rPr>
        <w:t>AM.. Fin</w:t>
      </w:r>
      <w:r w:rsidR="005C253C">
        <w:rPr>
          <w:sz w:val="24"/>
          <w:szCs w:val="24"/>
        </w:rPr>
        <w:t xml:space="preserve">al start times will be posted </w:t>
      </w:r>
      <w:r>
        <w:rPr>
          <w:sz w:val="24"/>
          <w:szCs w:val="24"/>
        </w:rPr>
        <w:t xml:space="preserve"> in confirmations.</w:t>
      </w:r>
      <w:r w:rsidR="001B4578">
        <w:rPr>
          <w:sz w:val="24"/>
          <w:szCs w:val="24"/>
        </w:rPr>
        <w:t xml:space="preserve"> </w:t>
      </w:r>
    </w:p>
    <w:p w14:paraId="0FB00889" w14:textId="77777777" w:rsidR="001E17B4" w:rsidRPr="00473C89" w:rsidRDefault="001E17B4" w:rsidP="001E17B4">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 xml:space="preserve">We are giving people the option of running </w:t>
      </w:r>
      <w:proofErr w:type="spellStart"/>
      <w:r w:rsidRPr="001B4578">
        <w:rPr>
          <w:sz w:val="24"/>
          <w:szCs w:val="24"/>
        </w:rPr>
        <w:t>a</w:t>
      </w:r>
      <w:proofErr w:type="spellEnd"/>
      <w:r w:rsidRPr="001B4578">
        <w:rPr>
          <w:sz w:val="24"/>
          <w:szCs w:val="24"/>
        </w:rPr>
        <w:t xml:space="preserve">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9"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47484F1D" w14:textId="3C0FDD22" w:rsidR="001B4578" w:rsidRDefault="001B4578" w:rsidP="009759E4">
      <w:pPr>
        <w:keepNext/>
        <w:keepLines/>
        <w:widowControl/>
        <w:spacing w:after="120"/>
        <w:jc w:val="both"/>
        <w:rPr>
          <w:sz w:val="24"/>
          <w:szCs w:val="24"/>
        </w:rPr>
      </w:pPr>
    </w:p>
    <w:p w14:paraId="60834064" w14:textId="7BFD30B8" w:rsidR="00C50260" w:rsidRDefault="00C50260" w:rsidP="00B478E4">
      <w:pPr>
        <w:spacing w:after="120"/>
        <w:jc w:val="both"/>
        <w:rPr>
          <w:sz w:val="24"/>
          <w:szCs w:val="24"/>
        </w:rPr>
      </w:pPr>
      <w:r w:rsidRPr="009759E4">
        <w:rPr>
          <w:b/>
          <w:color w:val="auto"/>
          <w:kern w:val="0"/>
          <w:sz w:val="24"/>
          <w:szCs w:val="24"/>
        </w:rPr>
        <w:t>INTRO LEVEL:</w:t>
      </w:r>
      <w:r w:rsidRPr="005D65F9">
        <w:rPr>
          <w:b/>
          <w:color w:val="auto"/>
          <w:kern w:val="0"/>
          <w:sz w:val="24"/>
          <w:szCs w:val="24"/>
        </w:rPr>
        <w:t xml:space="preserve">  </w:t>
      </w:r>
      <w:r w:rsidRPr="005D65F9">
        <w:rPr>
          <w:sz w:val="24"/>
          <w:szCs w:val="24"/>
        </w:rPr>
        <w:t>"Intro" is a level for the classes, just like Novice, Open and Elite.</w:t>
      </w:r>
      <w:r w:rsidR="00B478E4">
        <w:rPr>
          <w:sz w:val="24"/>
          <w:szCs w:val="24"/>
        </w:rPr>
        <w:t xml:space="preserve"> There will be no weaves or tunnel/contact discriminations in Regular Agility.</w:t>
      </w:r>
      <w:r>
        <w:rPr>
          <w:rFonts w:ascii="Verdana" w:hAnsi="Verdana" w:cs="Verdana"/>
        </w:rPr>
        <w:t xml:space="preserve"> </w:t>
      </w:r>
      <w:r w:rsidRPr="005D65F9">
        <w:rPr>
          <w:sz w:val="24"/>
          <w:szCs w:val="24"/>
        </w:rPr>
        <w:t>The Intro level is a full titling level with the basic titles at 30 points, Outstanding Performance at 60 points and Superior Performance at 100 points for Chances</w:t>
      </w:r>
      <w:r w:rsidR="00B478E4">
        <w:rPr>
          <w:sz w:val="24"/>
          <w:szCs w:val="24"/>
        </w:rPr>
        <w:t xml:space="preserve"> and</w:t>
      </w:r>
      <w:r w:rsidRPr="005D65F9">
        <w:rPr>
          <w:sz w:val="24"/>
          <w:szCs w:val="24"/>
        </w:rPr>
        <w:t xml:space="preserve"> Jumpers</w:t>
      </w:r>
      <w:r w:rsidR="00B478E4">
        <w:rPr>
          <w:sz w:val="24"/>
          <w:szCs w:val="24"/>
        </w:rPr>
        <w:t xml:space="preserve">. </w:t>
      </w:r>
      <w:r w:rsidRPr="005D65F9">
        <w:rPr>
          <w:sz w:val="24"/>
          <w:szCs w:val="24"/>
        </w:rPr>
        <w:t xml:space="preserve">For Regular </w:t>
      </w:r>
      <w:r w:rsidR="00B478E4">
        <w:rPr>
          <w:sz w:val="24"/>
          <w:szCs w:val="24"/>
        </w:rPr>
        <w:t xml:space="preserve">Agility </w:t>
      </w:r>
      <w:r w:rsidRPr="005D65F9">
        <w:rPr>
          <w:sz w:val="24"/>
          <w:szCs w:val="24"/>
        </w:rPr>
        <w:t>the basic title is at 30 points, Outstanding Performance is at 100 points and Superior Performance is at 200 points. Dogs must be 18 months old and all other NADAC rules apply to entries.</w:t>
      </w:r>
    </w:p>
    <w:p w14:paraId="264A2DC5" w14:textId="77777777" w:rsidR="00584020" w:rsidRPr="006F7E6F" w:rsidRDefault="00584020" w:rsidP="00B478E4">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6CAB88F" w14:textId="5B5717F1" w:rsidR="008408F0" w:rsidRDefault="00584020" w:rsidP="00B478E4">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to </w:t>
      </w:r>
      <w:r w:rsidR="005C253C">
        <w:rPr>
          <w:sz w:val="24"/>
          <w:szCs w:val="24"/>
        </w:rPr>
        <w:t>oct 31</w:t>
      </w:r>
      <w:r w:rsidR="004A4049">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0"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 so please read over your confirmations carefully.</w:t>
      </w:r>
    </w:p>
    <w:p w14:paraId="2A16FF32" w14:textId="77777777" w:rsidR="00B478E4" w:rsidRDefault="00332F62" w:rsidP="00B478E4">
      <w:pPr>
        <w:overflowPunct/>
        <w:spacing w:after="120"/>
        <w:jc w:val="both"/>
        <w:rPr>
          <w:rFonts w:eastAsia="Calibri"/>
          <w:color w:val="auto"/>
          <w:kern w:val="0"/>
          <w:sz w:val="24"/>
          <w:szCs w:val="24"/>
        </w:rPr>
      </w:pPr>
      <w:r w:rsidRPr="00975D2F">
        <w:rPr>
          <w:rFonts w:eastAsia="Calibri"/>
          <w:b/>
          <w:bCs/>
          <w:color w:val="auto"/>
          <w:kern w:val="0"/>
          <w:sz w:val="24"/>
          <w:szCs w:val="24"/>
        </w:rPr>
        <w:t>As of January-2014:</w:t>
      </w:r>
      <w:r w:rsidRPr="00975D2F">
        <w:rPr>
          <w:rFonts w:eastAsia="Calibri"/>
          <w:color w:val="auto"/>
          <w:kern w:val="0"/>
          <w:sz w:val="24"/>
          <w:szCs w:val="24"/>
        </w:rPr>
        <w:t> Dogs must enter the Veterans Division in all jumping classes after their 9th birthday.</w:t>
      </w:r>
      <w:r>
        <w:rPr>
          <w:rFonts w:eastAsia="Calibri"/>
          <w:color w:val="auto"/>
          <w:kern w:val="0"/>
          <w:sz w:val="24"/>
          <w:szCs w:val="24"/>
        </w:rPr>
        <w:t xml:space="preserve"> </w:t>
      </w:r>
      <w:r w:rsidRPr="00975D2F">
        <w:rPr>
          <w:rFonts w:eastAsia="Calibri"/>
          <w:color w:val="auto"/>
          <w:kern w:val="0"/>
          <w:sz w:val="24"/>
          <w:szCs w:val="24"/>
        </w:rPr>
        <w:t>After their 12th birthday, dogs must enter the Skilled Category, Veterans Division for jumping classes and Skilled Category for non-jumping classes</w:t>
      </w:r>
      <w:r>
        <w:rPr>
          <w:rFonts w:eastAsia="Calibri"/>
          <w:color w:val="auto"/>
          <w:kern w:val="0"/>
          <w:sz w:val="24"/>
          <w:szCs w:val="24"/>
        </w:rPr>
        <w:t>.</w:t>
      </w:r>
    </w:p>
    <w:p w14:paraId="4F48F250" w14:textId="77777777" w:rsidR="00584020" w:rsidRPr="009D2D56" w:rsidRDefault="00584020" w:rsidP="00B478E4">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3C84B60A" w14:textId="77777777" w:rsidR="00F8418D" w:rsidRDefault="009D2D56" w:rsidP="00B478E4">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1"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4A486257" w14:textId="77777777" w:rsidR="00915BEA" w:rsidRDefault="00410333" w:rsidP="00A545DD">
      <w:pPr>
        <w:spacing w:after="120"/>
        <w:jc w:val="both"/>
        <w:rPr>
          <w:rStyle w:val="Hyperlink"/>
          <w:sz w:val="24"/>
          <w:szCs w:val="24"/>
        </w:rPr>
      </w:pPr>
      <w:r w:rsidRPr="002A2300">
        <w:rPr>
          <w:b/>
          <w:sz w:val="24"/>
          <w:szCs w:val="24"/>
        </w:rPr>
        <w:lastRenderedPageBreak/>
        <w:t>WEBSITE:</w:t>
      </w:r>
      <w:r w:rsidRPr="006F7E6F">
        <w:rPr>
          <w:sz w:val="24"/>
          <w:szCs w:val="24"/>
        </w:rPr>
        <w:t xml:space="preserve"> For further information please check:</w:t>
      </w:r>
      <w:r w:rsidR="00A05212">
        <w:rPr>
          <w:sz w:val="24"/>
          <w:szCs w:val="24"/>
        </w:rPr>
        <w:t xml:space="preserve"> </w:t>
      </w:r>
      <w:hyperlink r:id="rId12" w:history="1">
        <w:r w:rsidR="00356664" w:rsidRPr="004D6C73">
          <w:rPr>
            <w:rStyle w:val="Hyperlink"/>
            <w:sz w:val="24"/>
            <w:szCs w:val="24"/>
          </w:rPr>
          <w:t>http://www.inthezoneagility.com</w:t>
        </w:r>
      </w:hyperlink>
    </w:p>
    <w:p w14:paraId="55F19319" w14:textId="77777777" w:rsidR="00915BEA" w:rsidRDefault="00915BEA" w:rsidP="00A545DD">
      <w:pPr>
        <w:spacing w:after="120"/>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5658C4" w:rsidRDefault="00584020" w:rsidP="00A545DD">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Default="00584020" w:rsidP="007E67C5">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3CFBD504" w14:textId="77777777" w:rsidR="00584020" w:rsidRDefault="00584020" w:rsidP="007E67C5">
      <w:pPr>
        <w:spacing w:after="120"/>
        <w:jc w:val="both"/>
        <w:rPr>
          <w:sz w:val="24"/>
          <w:szCs w:val="24"/>
        </w:rPr>
      </w:pPr>
      <w:r w:rsidRPr="005658C4">
        <w:rPr>
          <w:b/>
          <w:sz w:val="24"/>
          <w:szCs w:val="24"/>
        </w:rPr>
        <w:t>FOOD:</w:t>
      </w:r>
      <w:r w:rsidR="007C4B8C" w:rsidRPr="005658C4">
        <w:rPr>
          <w:sz w:val="24"/>
          <w:szCs w:val="24"/>
        </w:rPr>
        <w:t xml:space="preserve"> </w:t>
      </w:r>
      <w:r w:rsidR="00687718">
        <w:rPr>
          <w:sz w:val="24"/>
          <w:szCs w:val="24"/>
        </w:rPr>
        <w:t>There will be no</w:t>
      </w:r>
      <w:r w:rsidR="00B6779C">
        <w:rPr>
          <w:sz w:val="24"/>
          <w:szCs w:val="24"/>
        </w:rPr>
        <w:t xml:space="preserve"> food vendor</w:t>
      </w:r>
      <w:r w:rsidR="00EE1A14">
        <w:rPr>
          <w:sz w:val="24"/>
          <w:szCs w:val="24"/>
        </w:rPr>
        <w:t xml:space="preserve"> </w:t>
      </w:r>
    </w:p>
    <w:p w14:paraId="284444B2" w14:textId="2038AAC9" w:rsidR="006C7F09" w:rsidRDefault="006C7F09" w:rsidP="008244A0">
      <w:pPr>
        <w:spacing w:after="120"/>
        <w:jc w:val="both"/>
        <w:rPr>
          <w:color w:val="auto"/>
          <w:kern w:val="0"/>
          <w:sz w:val="24"/>
          <w:szCs w:val="24"/>
          <w:lang w:val="en-AU"/>
        </w:rPr>
      </w:pPr>
      <w:r w:rsidRPr="006F7E6F">
        <w:rPr>
          <w:rStyle w:val="Hyperlink"/>
          <w:b/>
          <w:color w:val="auto"/>
          <w:sz w:val="24"/>
          <w:szCs w:val="24"/>
          <w:u w:val="none"/>
        </w:rPr>
        <w:t>THE MANAGEMENT</w:t>
      </w:r>
      <w:r>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szCs w:val="24"/>
          <w:u w:val="none"/>
        </w:rPr>
        <w:t>,</w:t>
      </w:r>
      <w:r w:rsidRPr="006F7E6F">
        <w:rPr>
          <w:rStyle w:val="Hyperlink"/>
          <w:color w:val="auto"/>
          <w:sz w:val="24"/>
          <w:szCs w:val="24"/>
          <w:u w:val="none"/>
        </w:rPr>
        <w:t xml:space="preserve"> custody</w:t>
      </w:r>
      <w:r>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5E0C1ABB" w14:textId="77777777" w:rsidR="006C7F09" w:rsidRDefault="006C7F09" w:rsidP="006C7F09">
      <w:pPr>
        <w:widowControl/>
        <w:overflowPunct/>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116A6F5F" w14:textId="77777777" w:rsidR="006C7F09" w:rsidRDefault="006C7F09" w:rsidP="00E44123">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E44123">
        <w:rPr>
          <w:sz w:val="24"/>
          <w:szCs w:val="24"/>
        </w:rPr>
        <w:t>Barrels</w:t>
      </w:r>
      <w:r w:rsidR="00300925">
        <w:rPr>
          <w:sz w:val="24"/>
          <w:szCs w:val="24"/>
        </w:rPr>
        <w:t xml:space="preserve">, </w:t>
      </w:r>
      <w:r w:rsidR="00E44123">
        <w:rPr>
          <w:sz w:val="24"/>
          <w:szCs w:val="24"/>
        </w:rPr>
        <w:t xml:space="preserve">Lattice Gates, </w:t>
      </w:r>
      <w:r>
        <w:rPr>
          <w:sz w:val="24"/>
          <w:szCs w:val="24"/>
        </w:rPr>
        <w:t>and 24” Spaced Weave Poles</w:t>
      </w:r>
    </w:p>
    <w:p w14:paraId="3B3F5785" w14:textId="77777777" w:rsidR="00E44123" w:rsidRDefault="006C7F09" w:rsidP="00E44123">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IMPORTANT.  Please check your dog's NADAC registration number on your trial confirmation as soon as you receive it; also, please check the copy of the results posted at the trial.  You should report any errors to the Trial Secretary immediately.</w:t>
      </w:r>
      <w:r>
        <w:rPr>
          <w:color w:val="auto"/>
          <w:kern w:val="0"/>
          <w:sz w:val="24"/>
          <w:szCs w:val="24"/>
        </w:rPr>
        <w:t xml:space="preserve"> </w:t>
      </w:r>
      <w:r w:rsidRPr="009157A4">
        <w:rPr>
          <w:color w:val="auto"/>
          <w:kern w:val="0"/>
          <w:sz w:val="24"/>
          <w:szCs w:val="24"/>
        </w:rPr>
        <w:t xml:space="preserve">NADAC records trial results as they are submitted by the host clubs/groups.  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  If you find an error in the reporting of your dog’s qualifying points or registration number, please contact the host club.  The host club is responsible for correcting any errors and informing NADAC.  </w:t>
      </w:r>
      <w:r>
        <w:rPr>
          <w:color w:val="auto"/>
          <w:kern w:val="0"/>
          <w:sz w:val="24"/>
          <w:szCs w:val="24"/>
        </w:rPr>
        <w:t xml:space="preserve"> </w:t>
      </w:r>
    </w:p>
    <w:p w14:paraId="080D5227" w14:textId="77777777" w:rsidR="00E44123" w:rsidRDefault="006C7F09" w:rsidP="00E44123">
      <w:pPr>
        <w:overflowPunct/>
        <w:spacing w:after="120"/>
        <w:jc w:val="both"/>
        <w:rPr>
          <w:color w:val="auto"/>
          <w:kern w:val="0"/>
          <w:sz w:val="24"/>
          <w:szCs w:val="24"/>
        </w:rPr>
      </w:pPr>
      <w:r w:rsidRPr="00E44123">
        <w:rPr>
          <w:b/>
          <w:color w:val="auto"/>
          <w:kern w:val="0"/>
          <w:sz w:val="24"/>
          <w:szCs w:val="24"/>
        </w:rPr>
        <w:t>Levels</w:t>
      </w:r>
      <w:r w:rsidR="00E44123">
        <w:rPr>
          <w:b/>
          <w:color w:val="auto"/>
          <w:kern w:val="0"/>
          <w:sz w:val="24"/>
          <w:szCs w:val="24"/>
        </w:rPr>
        <w:t>:</w:t>
      </w:r>
      <w:r w:rsidRPr="009157A4">
        <w:rPr>
          <w:color w:val="auto"/>
          <w:kern w:val="0"/>
          <w:sz w:val="24"/>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02154490" w14:textId="6F721124" w:rsidR="006C7F09" w:rsidRPr="00C50260" w:rsidRDefault="006C7F09" w:rsidP="00E44123">
      <w:pPr>
        <w:overflowPunct/>
        <w:spacing w:after="120"/>
        <w:jc w:val="both"/>
        <w:rPr>
          <w:color w:val="auto"/>
          <w:kern w:val="0"/>
          <w:sz w:val="24"/>
          <w:szCs w:val="24"/>
        </w:rPr>
      </w:pPr>
      <w:r w:rsidRPr="002D4EA6">
        <w:rPr>
          <w:b/>
          <w:sz w:val="24"/>
          <w:szCs w:val="24"/>
        </w:rPr>
        <w:t>NOTICE TO EXHIBITORS</w:t>
      </w:r>
      <w:r>
        <w:rPr>
          <w:sz w:val="24"/>
          <w:szCs w:val="24"/>
        </w:rPr>
        <w:t xml:space="preserve">: </w:t>
      </w:r>
      <w:r w:rsidRPr="002D4EA6">
        <w:rPr>
          <w:sz w:val="24"/>
          <w:szCs w:val="24"/>
          <w:lang w:bidi="en-US"/>
        </w:rPr>
        <w:t>Below is a brief summary of NADAC rules.</w:t>
      </w:r>
      <w:r>
        <w:rPr>
          <w:sz w:val="24"/>
          <w:szCs w:val="24"/>
          <w:lang w:bidi="en-US"/>
        </w:rPr>
        <w:t xml:space="preserve"> </w:t>
      </w:r>
      <w:r w:rsidRPr="002D4EA6">
        <w:rPr>
          <w:sz w:val="24"/>
          <w:szCs w:val="24"/>
          <w:lang w:bidi="en-US"/>
        </w:rPr>
        <w:t xml:space="preserve">Please refer to </w:t>
      </w:r>
      <w:hyperlink r:id="rId15" w:history="1">
        <w:r w:rsidRPr="002D4EA6">
          <w:rPr>
            <w:rStyle w:val="Hyperlink"/>
            <w:color w:val="800080"/>
            <w:sz w:val="24"/>
            <w:szCs w:val="24"/>
            <w:lang w:bidi="en-US"/>
          </w:rPr>
          <w:t>www.nadac.com</w:t>
        </w:r>
      </w:hyperlink>
      <w:r w:rsidRPr="002D4EA6">
        <w:rPr>
          <w:sz w:val="24"/>
          <w:szCs w:val="24"/>
          <w:lang w:bidi="en-US"/>
        </w:rPr>
        <w:t xml:space="preserve"> for a full explanation of all NADAC rules and up to date information.</w:t>
      </w:r>
      <w:r>
        <w:rPr>
          <w:sz w:val="24"/>
          <w:szCs w:val="24"/>
        </w:rPr>
        <w:t xml:space="preserve"> </w:t>
      </w:r>
      <w:r w:rsidRPr="002D4EA6">
        <w:rPr>
          <w:sz w:val="24"/>
          <w:szCs w:val="24"/>
          <w:lang w:bidi="en-US"/>
        </w:rPr>
        <w:t>Please note that NADAC trials should provide a safe and fun environment for both exhibitors and their dogs.</w:t>
      </w:r>
      <w:r>
        <w:rPr>
          <w:sz w:val="24"/>
          <w:szCs w:val="24"/>
          <w:lang w:bidi="en-US"/>
        </w:rPr>
        <w:t xml:space="preserve"> Additional information can also be found at </w:t>
      </w:r>
      <w:hyperlink r:id="rId16" w:history="1">
        <w:r w:rsidRPr="006F7E6F">
          <w:rPr>
            <w:rStyle w:val="Hyperlink"/>
            <w:sz w:val="24"/>
            <w:szCs w:val="24"/>
          </w:rPr>
          <w:t>http://inthezoneagility.homestead.com/nadac.html</w:t>
        </w:r>
      </w:hyperlink>
      <w:r w:rsidR="00C50260">
        <w:rPr>
          <w:color w:val="auto"/>
          <w:kern w:val="0"/>
          <w:sz w:val="24"/>
          <w:szCs w:val="24"/>
        </w:rPr>
        <w:t xml:space="preserve"> </w:t>
      </w:r>
      <w:r w:rsidRPr="002D4EA6">
        <w:rPr>
          <w:sz w:val="24"/>
          <w:szCs w:val="24"/>
          <w:lang w:bidi="en-US"/>
        </w:rPr>
        <w:t>Aggressive dogs will not be tolerated and will be excused from the trial.</w:t>
      </w:r>
      <w:r w:rsidR="00C50260">
        <w:rPr>
          <w:sz w:val="24"/>
          <w:szCs w:val="24"/>
          <w:lang w:bidi="en-US"/>
        </w:rPr>
        <w:t xml:space="preserve"> </w:t>
      </w:r>
      <w:r w:rsidRPr="002D4EA6">
        <w:rPr>
          <w:sz w:val="24"/>
          <w:szCs w:val="24"/>
          <w:lang w:bidi="en-US"/>
        </w:rPr>
        <w:t>The show committee has the right to refuse any entry.</w:t>
      </w:r>
      <w:r>
        <w:rPr>
          <w:sz w:val="24"/>
          <w:szCs w:val="24"/>
          <w:lang w:bidi="en-US"/>
        </w:rPr>
        <w:t xml:space="preserve"> </w:t>
      </w:r>
      <w:r w:rsidRPr="002D4EA6">
        <w:rPr>
          <w:sz w:val="24"/>
          <w:szCs w:val="24"/>
          <w:lang w:bidi="en-US"/>
        </w:rPr>
        <w:t>Anyone not currently in good standing with NADAC will not be allowed to enter this trial.</w:t>
      </w:r>
      <w:r w:rsidR="00C50260">
        <w:rPr>
          <w:color w:val="auto"/>
          <w:kern w:val="0"/>
          <w:sz w:val="24"/>
          <w:szCs w:val="24"/>
        </w:rPr>
        <w:t xml:space="preserve"> </w:t>
      </w:r>
      <w:r w:rsidRPr="002D4EA6">
        <w:rPr>
          <w:noProof/>
          <w:sz w:val="24"/>
          <w:szCs w:val="24"/>
        </w:rPr>
        <w:t xml:space="preserve">Exhibitors, through submission of entry, acknowledge that they are knowledgeable of NADAC rules and regulations, </w:t>
      </w:r>
      <w:r w:rsidRPr="002D4EA6">
        <w:rPr>
          <w:sz w:val="24"/>
          <w:szCs w:val="24"/>
        </w:rPr>
        <w:t>and agree to abide by all rules in effect at the time of this trial.</w:t>
      </w:r>
      <w:r>
        <w:rPr>
          <w:sz w:val="24"/>
          <w:szCs w:val="24"/>
          <w:lang w:bidi="en-US"/>
        </w:rPr>
        <w:br/>
      </w:r>
      <w:r w:rsidRPr="002D4EA6">
        <w:rPr>
          <w:noProof/>
          <w:sz w:val="24"/>
          <w:szCs w:val="24"/>
        </w:rPr>
        <w:t>No entry fee will be refunded if the trial cannot open or be completed by reasons of riots, civil disturbances, fire, acts of</w:t>
      </w:r>
      <w:r>
        <w:rPr>
          <w:noProof/>
          <w:sz w:val="24"/>
          <w:szCs w:val="24"/>
        </w:rPr>
        <w:t xml:space="preserve"> </w:t>
      </w:r>
      <w:r w:rsidRPr="002D4EA6">
        <w:rPr>
          <w:noProof/>
          <w:sz w:val="24"/>
          <w:szCs w:val="24"/>
        </w:rPr>
        <w:t xml:space="preserve">God, public emergency, an act of a public enemy, or any other cause beyond the control of the organizing </w:t>
      </w:r>
      <w:r w:rsidRPr="002D4EA6">
        <w:rPr>
          <w:noProof/>
          <w:sz w:val="24"/>
          <w:szCs w:val="24"/>
        </w:rPr>
        <w:lastRenderedPageBreak/>
        <w:t>committee.</w:t>
      </w:r>
      <w:r w:rsidR="00C50260">
        <w:rPr>
          <w:sz w:val="24"/>
          <w:szCs w:val="24"/>
          <w:lang w:bidi="en-US"/>
        </w:rPr>
        <w:t xml:space="preserve"> </w:t>
      </w:r>
      <w:r w:rsidRPr="002D4EA6">
        <w:rPr>
          <w:noProof/>
          <w:sz w:val="24"/>
          <w:szCs w:val="24"/>
        </w:rPr>
        <w:t>Checks not honored by the bank do not constitute a valid entry fee.</w:t>
      </w:r>
      <w:r>
        <w:rPr>
          <w:noProof/>
          <w:sz w:val="24"/>
          <w:szCs w:val="24"/>
        </w:rPr>
        <w:t xml:space="preserve"> </w:t>
      </w:r>
      <w:r w:rsidRPr="002D4EA6">
        <w:rPr>
          <w:noProof/>
          <w:sz w:val="24"/>
          <w:szCs w:val="24"/>
        </w:rPr>
        <w:t>There be a $</w:t>
      </w:r>
      <w:r>
        <w:rPr>
          <w:noProof/>
          <w:sz w:val="24"/>
          <w:szCs w:val="24"/>
        </w:rPr>
        <w:t>40</w:t>
      </w:r>
      <w:r w:rsidRPr="002D4EA6">
        <w:rPr>
          <w:noProof/>
          <w:sz w:val="24"/>
          <w:szCs w:val="24"/>
        </w:rPr>
        <w:t>.00 service charge for bank returned checks.</w:t>
      </w:r>
      <w:r w:rsidR="00C50260">
        <w:rPr>
          <w:sz w:val="24"/>
          <w:szCs w:val="24"/>
          <w:lang w:bidi="en-US"/>
        </w:rPr>
        <w:t xml:space="preserve"> </w:t>
      </w:r>
      <w:r w:rsidRPr="002D4EA6">
        <w:rPr>
          <w:sz w:val="24"/>
          <w:szCs w:val="24"/>
        </w:rPr>
        <w:t>**</w:t>
      </w:r>
      <w:r w:rsidRPr="002D4EA6">
        <w:rPr>
          <w:bCs/>
          <w:sz w:val="24"/>
          <w:szCs w:val="24"/>
        </w:rPr>
        <w:t xml:space="preserve">Dog must be registered </w:t>
      </w:r>
      <w:r w:rsidRPr="002D4EA6">
        <w:rPr>
          <w:sz w:val="24"/>
          <w:szCs w:val="24"/>
        </w:rPr>
        <w:t>and have a valid registration number before entries will be accepted.</w:t>
      </w:r>
      <w:r>
        <w:rPr>
          <w:sz w:val="24"/>
          <w:szCs w:val="24"/>
        </w:rPr>
        <w:t xml:space="preserve"> </w:t>
      </w:r>
      <w:hyperlink r:id="rId17" w:history="1">
        <w:r w:rsidRPr="00297D0B">
          <w:rPr>
            <w:rStyle w:val="Hyperlink"/>
            <w:sz w:val="24"/>
            <w:szCs w:val="24"/>
          </w:rPr>
          <w:t>http://nadac.com/afrm/dogregfrm.asp</w:t>
        </w:r>
      </w:hyperlink>
      <w:r w:rsidR="00C50260">
        <w:rPr>
          <w:sz w:val="24"/>
          <w:szCs w:val="24"/>
          <w:lang w:bidi="en-US"/>
        </w:rPr>
        <w:t>v</w:t>
      </w:r>
      <w:r w:rsidRPr="002D4EA6">
        <w:rPr>
          <w:sz w:val="24"/>
          <w:szCs w:val="24"/>
        </w:rPr>
        <w:t>A copy of the current Exhibitors Handbook may be downloaded free from the NADAC web site:</w:t>
      </w:r>
      <w:r>
        <w:rPr>
          <w:sz w:val="24"/>
          <w:szCs w:val="24"/>
        </w:rPr>
        <w:t xml:space="preserve"> </w:t>
      </w:r>
      <w:hyperlink r:id="rId18" w:history="1">
        <w:r w:rsidRPr="002D4EA6">
          <w:rPr>
            <w:rStyle w:val="Hyperlink"/>
            <w:bCs/>
            <w:sz w:val="24"/>
            <w:szCs w:val="24"/>
          </w:rPr>
          <w:t>www.nadac.com</w:t>
        </w:r>
      </w:hyperlink>
      <w:r>
        <w:rPr>
          <w:sz w:val="24"/>
          <w:szCs w:val="24"/>
        </w:rPr>
        <w:t xml:space="preserve"> </w:t>
      </w:r>
    </w:p>
    <w:p w14:paraId="4CB52BCF" w14:textId="77777777" w:rsidR="005C253C" w:rsidRDefault="005C253C" w:rsidP="005C253C">
      <w:pPr>
        <w:jc w:val="both"/>
        <w:rPr>
          <w:b/>
          <w:bCs/>
          <w:color w:val="auto"/>
          <w:sz w:val="24"/>
          <w:szCs w:val="24"/>
        </w:rPr>
      </w:pPr>
      <w:r w:rsidRPr="0089365F">
        <w:rPr>
          <w:b/>
          <w:bCs/>
          <w:color w:val="auto"/>
          <w:sz w:val="24"/>
          <w:szCs w:val="24"/>
        </w:rPr>
        <w:t>DIRECTIONS TO FACILITY</w:t>
      </w:r>
    </w:p>
    <w:p w14:paraId="5D5E8FA5" w14:textId="77777777" w:rsidR="005C253C" w:rsidRDefault="005C253C" w:rsidP="005C253C">
      <w:pPr>
        <w:widowControl/>
        <w:overflowPunct/>
        <w:rPr>
          <w:rFonts w:eastAsia="Calibri"/>
          <w:color w:val="auto"/>
          <w:kern w:val="0"/>
          <w:sz w:val="24"/>
          <w:szCs w:val="24"/>
        </w:rPr>
      </w:pPr>
      <w:r w:rsidRPr="00C92A01">
        <w:rPr>
          <w:rFonts w:eastAsia="Calibri"/>
          <w:color w:val="auto"/>
          <w:kern w:val="0"/>
          <w:sz w:val="24"/>
          <w:szCs w:val="24"/>
        </w:rPr>
        <w:t>From north or southbound I-294: exit at I-80 west to I-57 south. Stay</w:t>
      </w:r>
      <w:r>
        <w:rPr>
          <w:rFonts w:eastAsia="Calibri"/>
          <w:color w:val="auto"/>
          <w:kern w:val="0"/>
          <w:sz w:val="24"/>
          <w:szCs w:val="24"/>
        </w:rPr>
        <w:t xml:space="preserve"> </w:t>
      </w:r>
      <w:r w:rsidRPr="00C92A01">
        <w:rPr>
          <w:rFonts w:eastAsia="Calibri"/>
          <w:color w:val="auto"/>
          <w:kern w:val="0"/>
          <w:sz w:val="24"/>
          <w:szCs w:val="24"/>
        </w:rPr>
        <w:t>on I-57 south for 9.5 miles to the Manhattan-Monee Rd. (Rt. 6) exit and go</w:t>
      </w:r>
      <w:r>
        <w:rPr>
          <w:rFonts w:eastAsia="Calibri"/>
          <w:color w:val="auto"/>
          <w:kern w:val="0"/>
          <w:sz w:val="24"/>
          <w:szCs w:val="24"/>
        </w:rPr>
        <w:t xml:space="preserve"> </w:t>
      </w:r>
      <w:r w:rsidRPr="00C92A01">
        <w:rPr>
          <w:rFonts w:eastAsia="Calibri"/>
          <w:color w:val="auto"/>
          <w:kern w:val="0"/>
          <w:sz w:val="24"/>
          <w:szCs w:val="24"/>
        </w:rPr>
        <w:t>West Stay on Manhattan-Monee Rd.</w:t>
      </w:r>
    </w:p>
    <w:p w14:paraId="0FB998EB" w14:textId="77777777" w:rsidR="005C253C" w:rsidRPr="00C92A01" w:rsidRDefault="005C253C" w:rsidP="005C253C">
      <w:pPr>
        <w:widowControl/>
        <w:overflowPunct/>
        <w:rPr>
          <w:rFonts w:eastAsia="Calibri"/>
          <w:color w:val="auto"/>
          <w:kern w:val="0"/>
          <w:sz w:val="24"/>
          <w:szCs w:val="24"/>
        </w:rPr>
      </w:pPr>
      <w:r>
        <w:rPr>
          <w:rFonts w:eastAsia="Calibri"/>
          <w:color w:val="auto"/>
          <w:kern w:val="0"/>
          <w:sz w:val="24"/>
          <w:szCs w:val="24"/>
        </w:rPr>
        <w:t>W</w:t>
      </w:r>
      <w:r w:rsidRPr="00C92A01">
        <w:rPr>
          <w:rFonts w:eastAsia="Calibri"/>
          <w:color w:val="auto"/>
          <w:kern w:val="0"/>
          <w:sz w:val="24"/>
          <w:szCs w:val="24"/>
        </w:rPr>
        <w:t>estbound for 6.5 miles and turn south</w:t>
      </w:r>
      <w:r>
        <w:rPr>
          <w:rFonts w:eastAsia="Calibri"/>
          <w:color w:val="auto"/>
          <w:kern w:val="0"/>
          <w:sz w:val="24"/>
          <w:szCs w:val="24"/>
        </w:rPr>
        <w:t xml:space="preserve"> </w:t>
      </w:r>
      <w:r w:rsidRPr="00C92A01">
        <w:rPr>
          <w:rFonts w:eastAsia="Calibri"/>
          <w:color w:val="auto"/>
          <w:kern w:val="0"/>
          <w:sz w:val="24"/>
          <w:szCs w:val="24"/>
        </w:rPr>
        <w:t>(left) at</w:t>
      </w:r>
      <w:r>
        <w:rPr>
          <w:rFonts w:eastAsia="Calibri"/>
          <w:color w:val="auto"/>
          <w:kern w:val="0"/>
          <w:sz w:val="24"/>
          <w:szCs w:val="24"/>
        </w:rPr>
        <w:t xml:space="preserve"> </w:t>
      </w:r>
      <w:r w:rsidRPr="00C92A01">
        <w:rPr>
          <w:rFonts w:eastAsia="Calibri"/>
          <w:color w:val="auto"/>
          <w:kern w:val="0"/>
          <w:sz w:val="24"/>
          <w:szCs w:val="24"/>
        </w:rPr>
        <w:t>Rt. 45 (stop sign with flashing light). Continue south (2.5 miles) to Trial Site on the</w:t>
      </w:r>
      <w:r>
        <w:rPr>
          <w:rFonts w:eastAsia="Calibri"/>
          <w:color w:val="auto"/>
          <w:kern w:val="0"/>
          <w:sz w:val="24"/>
          <w:szCs w:val="24"/>
        </w:rPr>
        <w:t xml:space="preserve"> </w:t>
      </w:r>
      <w:r w:rsidRPr="00C92A01">
        <w:rPr>
          <w:rFonts w:eastAsia="Calibri"/>
          <w:color w:val="auto"/>
          <w:kern w:val="0"/>
          <w:sz w:val="24"/>
          <w:szCs w:val="24"/>
        </w:rPr>
        <w:t>west side of Rt. 45. Look for agility trial signs.</w:t>
      </w:r>
    </w:p>
    <w:p w14:paraId="5E2C1908" w14:textId="77777777" w:rsidR="005C253C" w:rsidRDefault="005C253C" w:rsidP="005C253C">
      <w:pPr>
        <w:widowControl/>
        <w:overflowPunct/>
        <w:rPr>
          <w:rFonts w:eastAsia="Calibri"/>
          <w:color w:val="auto"/>
          <w:kern w:val="0"/>
          <w:sz w:val="24"/>
          <w:szCs w:val="24"/>
        </w:rPr>
      </w:pPr>
      <w:r w:rsidRPr="00C92A01">
        <w:rPr>
          <w:rFonts w:eastAsia="Calibri"/>
          <w:color w:val="auto"/>
          <w:kern w:val="0"/>
          <w:sz w:val="24"/>
          <w:szCs w:val="24"/>
        </w:rPr>
        <w:t>The easiest route for those taking the I-355 extension is I-355 south to I-80</w:t>
      </w:r>
      <w:r>
        <w:rPr>
          <w:rFonts w:eastAsia="Calibri"/>
          <w:color w:val="auto"/>
          <w:kern w:val="0"/>
          <w:sz w:val="24"/>
          <w:szCs w:val="24"/>
        </w:rPr>
        <w:t xml:space="preserve"> </w:t>
      </w:r>
      <w:r w:rsidRPr="00C92A01">
        <w:rPr>
          <w:rFonts w:eastAsia="Calibri"/>
          <w:color w:val="auto"/>
          <w:kern w:val="0"/>
          <w:sz w:val="24"/>
          <w:szCs w:val="24"/>
        </w:rPr>
        <w:t>eastbound. Exit at Route 45 south (about 9 miles) to Trial Site on the west side of Rt.</w:t>
      </w:r>
      <w:r>
        <w:rPr>
          <w:rFonts w:eastAsia="Calibri"/>
          <w:color w:val="auto"/>
          <w:kern w:val="0"/>
          <w:sz w:val="24"/>
          <w:szCs w:val="24"/>
        </w:rPr>
        <w:t xml:space="preserve"> </w:t>
      </w:r>
      <w:r w:rsidRPr="00C92A01">
        <w:rPr>
          <w:rFonts w:eastAsia="Calibri"/>
          <w:color w:val="auto"/>
          <w:kern w:val="0"/>
          <w:sz w:val="24"/>
          <w:szCs w:val="24"/>
        </w:rPr>
        <w:t>45. Look for agility trial signs.</w:t>
      </w:r>
    </w:p>
    <w:p w14:paraId="5CC92172" w14:textId="77777777" w:rsidR="005C253C" w:rsidRPr="001A7773" w:rsidRDefault="005C253C" w:rsidP="005C253C">
      <w:pPr>
        <w:jc w:val="both"/>
        <w:rPr>
          <w:b/>
          <w:bCs/>
          <w:sz w:val="24"/>
          <w:szCs w:val="24"/>
        </w:rPr>
      </w:pPr>
      <w:r w:rsidRPr="00D82D2C">
        <w:rPr>
          <w:b/>
          <w:bCs/>
          <w:sz w:val="24"/>
          <w:szCs w:val="24"/>
        </w:rPr>
        <w:t>H</w:t>
      </w:r>
      <w:r>
        <w:rPr>
          <w:b/>
          <w:bCs/>
          <w:sz w:val="24"/>
          <w:szCs w:val="24"/>
        </w:rPr>
        <w:t>OTELS</w:t>
      </w:r>
      <w:r w:rsidRPr="001073D8">
        <w:rPr>
          <w:b/>
          <w:sz w:val="24"/>
          <w:szCs w:val="24"/>
        </w:rPr>
        <w:t>:</w:t>
      </w:r>
      <w:r>
        <w:rPr>
          <w:sz w:val="24"/>
          <w:szCs w:val="24"/>
        </w:rPr>
        <w:t xml:space="preserve"> </w:t>
      </w:r>
      <w:r w:rsidRPr="001073D8">
        <w:rPr>
          <w:sz w:val="24"/>
          <w:szCs w:val="24"/>
        </w:rPr>
        <w:t>Please double check dog policy.</w:t>
      </w:r>
      <w:r>
        <w:rPr>
          <w:sz w:val="24"/>
          <w:szCs w:val="24"/>
        </w:rPr>
        <w:t xml:space="preserve"> </w:t>
      </w:r>
      <w:r w:rsidRPr="001073D8">
        <w:rPr>
          <w:sz w:val="24"/>
          <w:szCs w:val="24"/>
        </w:rPr>
        <w:t>PLEASE be a responsible motel guest!!</w:t>
      </w:r>
      <w:r>
        <w:rPr>
          <w:sz w:val="24"/>
          <w:szCs w:val="24"/>
        </w:rPr>
        <w:t xml:space="preserve"> </w:t>
      </w:r>
      <w:r w:rsidRPr="001073D8">
        <w:rPr>
          <w:sz w:val="24"/>
          <w:szCs w:val="24"/>
        </w:rPr>
        <w:t>Pick up after your dogs.</w:t>
      </w:r>
      <w:r>
        <w:rPr>
          <w:sz w:val="24"/>
          <w:szCs w:val="24"/>
        </w:rPr>
        <w:t xml:space="preserve"> </w:t>
      </w:r>
      <w:r w:rsidRPr="001073D8">
        <w:rPr>
          <w:sz w:val="24"/>
          <w:szCs w:val="24"/>
        </w:rPr>
        <w:t>Don’t leave your dogs unattended and bring sheets to put on the beds.</w:t>
      </w:r>
    </w:p>
    <w:p w14:paraId="2B14EE94" w14:textId="77777777" w:rsidR="005C253C" w:rsidRDefault="005C253C" w:rsidP="005C253C">
      <w:pPr>
        <w:widowControl/>
        <w:overflowPunct/>
        <w:autoSpaceDE/>
        <w:autoSpaceDN/>
        <w:adjustRightInd/>
        <w:ind w:left="360" w:hanging="360"/>
        <w:rPr>
          <w:bCs/>
          <w:kern w:val="0"/>
          <w:sz w:val="24"/>
          <w:szCs w:val="24"/>
        </w:rPr>
      </w:pPr>
      <w:r w:rsidRPr="0089365F">
        <w:rPr>
          <w:bCs/>
          <w:kern w:val="0"/>
          <w:sz w:val="24"/>
          <w:szCs w:val="24"/>
        </w:rPr>
        <w:t>La Quinta Inn Chicago Matteson 5210 W. Southwick Drive Matteson, IL 60443</w:t>
      </w:r>
      <w:r>
        <w:rPr>
          <w:bCs/>
          <w:kern w:val="0"/>
          <w:sz w:val="24"/>
          <w:szCs w:val="24"/>
        </w:rPr>
        <w:t xml:space="preserve"> (</w:t>
      </w:r>
      <w:r w:rsidRPr="0089365F">
        <w:rPr>
          <w:bCs/>
          <w:kern w:val="0"/>
          <w:sz w:val="24"/>
          <w:szCs w:val="24"/>
        </w:rPr>
        <w:t>708) 503-0999</w:t>
      </w:r>
      <w:r>
        <w:rPr>
          <w:bCs/>
          <w:kern w:val="0"/>
          <w:sz w:val="24"/>
          <w:szCs w:val="24"/>
        </w:rPr>
        <w:t xml:space="preserve"> </w:t>
      </w:r>
      <w:r>
        <w:rPr>
          <w:bCs/>
          <w:kern w:val="0"/>
          <w:sz w:val="24"/>
          <w:szCs w:val="24"/>
        </w:rPr>
        <w:br/>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5D116746" w14:textId="77777777" w:rsidR="005C253C" w:rsidRPr="0089365F" w:rsidRDefault="005C253C" w:rsidP="005C253C">
      <w:pPr>
        <w:widowControl/>
        <w:overflowPunct/>
        <w:autoSpaceDE/>
        <w:autoSpaceDN/>
        <w:adjustRightInd/>
        <w:ind w:left="360" w:hanging="360"/>
        <w:rPr>
          <w:color w:val="auto"/>
          <w:kern w:val="0"/>
          <w:sz w:val="24"/>
          <w:szCs w:val="24"/>
        </w:rPr>
      </w:pPr>
      <w:r w:rsidRPr="0089365F">
        <w:rPr>
          <w:bCs/>
          <w:kern w:val="0"/>
          <w:sz w:val="24"/>
          <w:szCs w:val="24"/>
        </w:rPr>
        <w:t>La Quinta Inn Chicago Tinley Park 7255 W. 183rd Street Tinley Park, IL 60477</w:t>
      </w:r>
      <w:r>
        <w:rPr>
          <w:bCs/>
          <w:kern w:val="0"/>
          <w:sz w:val="24"/>
          <w:szCs w:val="24"/>
        </w:rPr>
        <w:br/>
      </w:r>
      <w:r w:rsidRPr="0089365F">
        <w:rPr>
          <w:bCs/>
          <w:kern w:val="0"/>
          <w:sz w:val="24"/>
          <w:szCs w:val="24"/>
        </w:rPr>
        <w:t>Phone: (708) 633-1200</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7FB3DB84" w14:textId="19D5EBB5" w:rsidR="005C253C" w:rsidRDefault="005C253C" w:rsidP="005C253C">
      <w:pPr>
        <w:widowControl/>
        <w:overflowPunct/>
        <w:autoSpaceDE/>
        <w:autoSpaceDN/>
        <w:adjustRightInd/>
        <w:ind w:left="360" w:hanging="360"/>
        <w:rPr>
          <w:bCs/>
          <w:kern w:val="0"/>
          <w:sz w:val="24"/>
          <w:szCs w:val="24"/>
        </w:rPr>
      </w:pPr>
      <w:r>
        <w:rPr>
          <w:bCs/>
          <w:kern w:val="0"/>
          <w:sz w:val="24"/>
          <w:szCs w:val="24"/>
        </w:rPr>
        <w:t>Red Roof Inn – 708-534-0022  25640 South Friendship, Monee, IL 60449  About 10 minutes from the trial site.</w:t>
      </w:r>
    </w:p>
    <w:p w14:paraId="31F95728" w14:textId="77777777" w:rsidR="005C253C" w:rsidRPr="0089365F" w:rsidRDefault="005C253C" w:rsidP="005C253C">
      <w:pPr>
        <w:widowControl/>
        <w:overflowPunct/>
        <w:autoSpaceDE/>
        <w:autoSpaceDN/>
        <w:adjustRightInd/>
        <w:ind w:left="360" w:hanging="360"/>
        <w:rPr>
          <w:color w:val="auto"/>
          <w:kern w:val="0"/>
          <w:sz w:val="24"/>
          <w:szCs w:val="24"/>
        </w:rPr>
      </w:pPr>
      <w:r w:rsidRPr="0089365F">
        <w:rPr>
          <w:bCs/>
          <w:kern w:val="0"/>
          <w:sz w:val="24"/>
          <w:szCs w:val="24"/>
        </w:rPr>
        <w:t>Super 8 Motel 9485 W. 191st St. Mokena, IL 60448</w:t>
      </w:r>
      <w:r>
        <w:rPr>
          <w:bCs/>
          <w:kern w:val="0"/>
          <w:sz w:val="24"/>
          <w:szCs w:val="24"/>
        </w:rPr>
        <w:t xml:space="preserve"> </w:t>
      </w:r>
      <w:r w:rsidRPr="0089365F">
        <w:rPr>
          <w:bCs/>
          <w:kern w:val="0"/>
          <w:sz w:val="24"/>
          <w:szCs w:val="24"/>
        </w:rPr>
        <w:t>(708)</w:t>
      </w:r>
      <w:r>
        <w:rPr>
          <w:bCs/>
          <w:kern w:val="0"/>
          <w:sz w:val="24"/>
          <w:szCs w:val="24"/>
        </w:rPr>
        <w:t xml:space="preserve"> </w:t>
      </w:r>
      <w:r w:rsidRPr="0089365F">
        <w:rPr>
          <w:bCs/>
          <w:kern w:val="0"/>
          <w:sz w:val="24"/>
          <w:szCs w:val="24"/>
        </w:rPr>
        <w:t>479-7808</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Good neighborhood.</w:t>
      </w:r>
    </w:p>
    <w:p w14:paraId="45916B47" w14:textId="77777777" w:rsidR="005C253C" w:rsidRPr="003A12FB" w:rsidRDefault="005C253C" w:rsidP="005C253C">
      <w:pPr>
        <w:widowControl/>
        <w:overflowPunct/>
        <w:autoSpaceDE/>
        <w:autoSpaceDN/>
        <w:adjustRightInd/>
        <w:ind w:left="360" w:hanging="360"/>
        <w:rPr>
          <w:bCs/>
          <w:kern w:val="0"/>
          <w:sz w:val="24"/>
          <w:szCs w:val="24"/>
        </w:rPr>
      </w:pPr>
      <w:r w:rsidRPr="0089365F">
        <w:rPr>
          <w:bCs/>
          <w:kern w:val="0"/>
          <w:sz w:val="24"/>
          <w:szCs w:val="24"/>
        </w:rPr>
        <w:t>Baymont Inn - 708-633-1200 (dogs in smoking rooms only), 7255 West 183rd St. (183rd &amp; Harlem Ave.) Tinley Park IL 60443</w:t>
      </w:r>
      <w:r>
        <w:rPr>
          <w:bCs/>
          <w:kern w:val="0"/>
          <w:sz w:val="24"/>
          <w:szCs w:val="24"/>
        </w:rPr>
        <w:t xml:space="preserve"> </w:t>
      </w:r>
      <w:r w:rsidRPr="0089365F">
        <w:rPr>
          <w:bCs/>
          <w:kern w:val="0"/>
          <w:sz w:val="24"/>
          <w:szCs w:val="24"/>
        </w:rPr>
        <w:t>About 20 minutes away. Good neighborhood</w:t>
      </w:r>
    </w:p>
    <w:p w14:paraId="76CD6326" w14:textId="77777777" w:rsidR="005C253C" w:rsidRPr="003A12FB" w:rsidRDefault="005C253C" w:rsidP="005C253C">
      <w:pPr>
        <w:widowControl/>
        <w:overflowPunct/>
        <w:autoSpaceDE/>
        <w:autoSpaceDN/>
        <w:adjustRightInd/>
        <w:ind w:left="360" w:hanging="360"/>
        <w:rPr>
          <w:bCs/>
          <w:kern w:val="0"/>
          <w:sz w:val="24"/>
          <w:szCs w:val="24"/>
        </w:rPr>
      </w:pPr>
      <w:r w:rsidRPr="0089365F">
        <w:rPr>
          <w:bCs/>
          <w:kern w:val="0"/>
          <w:sz w:val="24"/>
          <w:szCs w:val="24"/>
        </w:rPr>
        <w:t>Abe Lincoln Motel - 815-469-5114 (mom and pop motel) 10841 W. Lincoln Hwy. (Rt. 30), Frankfort IL 60423 About 15 minutes away. Good neighborhood.</w:t>
      </w:r>
    </w:p>
    <w:p w14:paraId="40619946" w14:textId="77777777" w:rsidR="005C253C" w:rsidRDefault="005C253C" w:rsidP="005C253C">
      <w:pPr>
        <w:widowControl/>
        <w:overflowPunct/>
        <w:autoSpaceDE/>
        <w:autoSpaceDN/>
        <w:adjustRightInd/>
        <w:ind w:left="360" w:hanging="360"/>
        <w:rPr>
          <w:bCs/>
          <w:kern w:val="0"/>
          <w:sz w:val="24"/>
          <w:szCs w:val="24"/>
        </w:rPr>
      </w:pPr>
      <w:r w:rsidRPr="0089365F">
        <w:rPr>
          <w:bCs/>
          <w:kern w:val="0"/>
          <w:sz w:val="24"/>
          <w:szCs w:val="24"/>
        </w:rPr>
        <w:t>Red Roof Inn - 815-741-2304</w:t>
      </w:r>
      <w:r>
        <w:rPr>
          <w:bCs/>
          <w:kern w:val="0"/>
          <w:sz w:val="24"/>
          <w:szCs w:val="24"/>
        </w:rPr>
        <w:t xml:space="preserve"> </w:t>
      </w:r>
      <w:r w:rsidRPr="0089365F">
        <w:rPr>
          <w:bCs/>
          <w:kern w:val="0"/>
          <w:sz w:val="24"/>
          <w:szCs w:val="24"/>
        </w:rPr>
        <w:t>1750 McDonough St., Joliet IL 60436</w:t>
      </w:r>
      <w:r>
        <w:rPr>
          <w:bCs/>
          <w:kern w:val="0"/>
          <w:sz w:val="24"/>
          <w:szCs w:val="24"/>
        </w:rPr>
        <w:t xml:space="preserve"> </w:t>
      </w:r>
      <w:r w:rsidRPr="0089365F">
        <w:rPr>
          <w:bCs/>
          <w:kern w:val="0"/>
          <w:sz w:val="24"/>
          <w:szCs w:val="24"/>
        </w:rPr>
        <w:t>About 20 minutes away.</w:t>
      </w:r>
      <w:r>
        <w:rPr>
          <w:bCs/>
          <w:kern w:val="0"/>
          <w:sz w:val="24"/>
          <w:szCs w:val="24"/>
        </w:rPr>
        <w:t xml:space="preserve"> </w:t>
      </w:r>
      <w:r w:rsidRPr="0089365F">
        <w:rPr>
          <w:bCs/>
          <w:kern w:val="0"/>
          <w:sz w:val="24"/>
          <w:szCs w:val="24"/>
        </w:rPr>
        <w:t>Not the best neighborhood.</w:t>
      </w:r>
      <w:r>
        <w:rPr>
          <w:bCs/>
          <w:kern w:val="0"/>
          <w:sz w:val="24"/>
          <w:szCs w:val="24"/>
        </w:rPr>
        <w:t xml:space="preserve"> </w:t>
      </w:r>
      <w:r w:rsidRPr="0089365F">
        <w:rPr>
          <w:bCs/>
          <w:kern w:val="0"/>
          <w:sz w:val="24"/>
          <w:szCs w:val="24"/>
        </w:rPr>
        <w:t xml:space="preserve">Many have stayed there with no problem, but if I had a choice, I would go to the above hotels first. </w:t>
      </w:r>
    </w:p>
    <w:p w14:paraId="7B41DEA1" w14:textId="77777777" w:rsidR="005C253C" w:rsidRDefault="005C253C" w:rsidP="005C253C">
      <w:pPr>
        <w:rPr>
          <w:sz w:val="24"/>
          <w:szCs w:val="24"/>
        </w:rPr>
      </w:pPr>
      <w:r>
        <w:rPr>
          <w:b/>
          <w:sz w:val="24"/>
          <w:szCs w:val="24"/>
        </w:rPr>
        <w:t xml:space="preserve">CAMPING: </w:t>
      </w:r>
      <w:hyperlink r:id="rId19" w:history="1">
        <w:r w:rsidRPr="00A74FA5">
          <w:rPr>
            <w:rStyle w:val="Hyperlink"/>
            <w:sz w:val="24"/>
            <w:szCs w:val="24"/>
          </w:rPr>
          <w:t>http://enchantedshorescampground.com/</w:t>
        </w:r>
      </w:hyperlink>
    </w:p>
    <w:p w14:paraId="2CB08583" w14:textId="65BA2D38" w:rsidR="00FF77A7" w:rsidRDefault="00FF77A7" w:rsidP="00FF77A7">
      <w:pPr>
        <w:rPr>
          <w:rStyle w:val="Hyperlink"/>
          <w:sz w:val="24"/>
          <w:szCs w:val="24"/>
        </w:rPr>
      </w:pPr>
      <w:r>
        <w:rPr>
          <w:b/>
          <w:sz w:val="24"/>
          <w:szCs w:val="24"/>
        </w:rPr>
        <w:t>SEMINARS/</w:t>
      </w:r>
      <w:r w:rsidRPr="003010B7">
        <w:rPr>
          <w:b/>
          <w:sz w:val="24"/>
          <w:szCs w:val="24"/>
        </w:rPr>
        <w:t>ONLINE DOG TRAINING</w:t>
      </w:r>
      <w:r>
        <w:rPr>
          <w:sz w:val="24"/>
          <w:szCs w:val="24"/>
        </w:rPr>
        <w:t xml:space="preserve">:. </w:t>
      </w:r>
      <w:r w:rsidR="00F94D7A">
        <w:rPr>
          <w:sz w:val="24"/>
          <w:szCs w:val="24"/>
        </w:rPr>
        <w:t>Lisa</w:t>
      </w:r>
      <w:r w:rsidR="00256D64">
        <w:rPr>
          <w:sz w:val="24"/>
          <w:szCs w:val="24"/>
        </w:rPr>
        <w:t xml:space="preserve"> </w:t>
      </w:r>
      <w:r>
        <w:rPr>
          <w:sz w:val="24"/>
          <w:szCs w:val="24"/>
        </w:rPr>
        <w:t>offers agility and conditioning</w:t>
      </w:r>
      <w:r w:rsidR="00F94D7A">
        <w:rPr>
          <w:sz w:val="24"/>
          <w:szCs w:val="24"/>
        </w:rPr>
        <w:t xml:space="preserve"> seminars and</w:t>
      </w:r>
      <w:r>
        <w:rPr>
          <w:sz w:val="24"/>
          <w:szCs w:val="24"/>
        </w:rPr>
        <w:t xml:space="preserve"> online dog training and video coaching.  </w:t>
      </w:r>
      <w:r w:rsidR="001B4578">
        <w:rPr>
          <w:sz w:val="24"/>
          <w:szCs w:val="24"/>
        </w:rPr>
        <w:t xml:space="preserve">I have moved to the Springfield IL area so please let me know if you are interested in bringing me in for workshop or seminar ! </w:t>
      </w:r>
      <w:r>
        <w:rPr>
          <w:sz w:val="24"/>
          <w:szCs w:val="24"/>
        </w:rPr>
        <w:t xml:space="preserve"> For more info go to </w:t>
      </w:r>
      <w:hyperlink r:id="rId20" w:history="1">
        <w:r w:rsidR="009C42D7" w:rsidRPr="00E66856">
          <w:rPr>
            <w:rStyle w:val="Hyperlink"/>
            <w:sz w:val="24"/>
            <w:szCs w:val="24"/>
          </w:rPr>
          <w:t>www.inthezoneagility.com</w:t>
        </w:r>
      </w:hyperlink>
    </w:p>
    <w:p w14:paraId="5FCDCCEF" w14:textId="77777777" w:rsidR="001E17B4" w:rsidRDefault="001E17B4" w:rsidP="00FF77A7">
      <w:pPr>
        <w:rPr>
          <w:rStyle w:val="Hyperlink"/>
          <w:sz w:val="24"/>
          <w:szCs w:val="24"/>
        </w:rPr>
      </w:pPr>
    </w:p>
    <w:p w14:paraId="67771E2F" w14:textId="77777777" w:rsidR="001E17B4" w:rsidRPr="00BA6EF9" w:rsidRDefault="001E17B4" w:rsidP="001E17B4">
      <w:pPr>
        <w:widowControl/>
        <w:overflowPunct/>
        <w:autoSpaceDE/>
        <w:autoSpaceDN/>
        <w:adjustRightInd/>
        <w:rPr>
          <w:color w:val="auto"/>
          <w:kern w:val="0"/>
          <w:sz w:val="24"/>
          <w:szCs w:val="24"/>
        </w:rPr>
      </w:pPr>
      <w:r w:rsidRPr="00BA6EF9">
        <w:rPr>
          <w:color w:val="1D2129"/>
          <w:sz w:val="24"/>
          <w:szCs w:val="24"/>
          <w:shd w:val="clear" w:color="auto" w:fill="FFFFFF"/>
        </w:rPr>
        <w:t xml:space="preserve">I am excited to be offering a Distance Series </w:t>
      </w:r>
      <w:hyperlink r:id="rId21" w:history="1">
        <w:r w:rsidRPr="00BA6EF9">
          <w:rPr>
            <w:rStyle w:val="Hyperlink"/>
            <w:sz w:val="24"/>
            <w:szCs w:val="24"/>
            <w:shd w:val="clear" w:color="auto" w:fill="FFFFFF"/>
          </w:rPr>
          <w:t>through </w:t>
        </w:r>
        <w:r w:rsidRPr="00BA6EF9">
          <w:rPr>
            <w:rStyle w:val="Hyperlink"/>
            <w:sz w:val="24"/>
            <w:szCs w:val="24"/>
          </w:rPr>
          <w:t xml:space="preserve">Bobbie Lyons </w:t>
        </w:r>
        <w:r w:rsidRPr="00BA6EF9">
          <w:rPr>
            <w:rStyle w:val="Hyperlink"/>
            <w:sz w:val="24"/>
            <w:szCs w:val="24"/>
            <w:shd w:val="clear" w:color="auto" w:fill="FFFFFF"/>
          </w:rPr>
          <w:t>Canine Campus</w:t>
        </w:r>
      </w:hyperlink>
      <w:r w:rsidRPr="00BA6EF9">
        <w:rPr>
          <w:color w:val="1D2129"/>
          <w:sz w:val="24"/>
          <w:szCs w:val="24"/>
          <w:shd w:val="clear" w:color="auto" w:fill="FFFFFF"/>
        </w:rPr>
        <w:t>. Enrollment for my Foundation for Distance is open now !! The class is jammed packed with my foundation exercises I perform with my dogs to create amazing distance skills! Inspire (my puppy) is the star of many videos so you can see how I train my dogs from the start!</w:t>
      </w:r>
      <w:r w:rsidRPr="00BA6EF9">
        <w:rPr>
          <w:rStyle w:val="apple-converted-space"/>
          <w:color w:val="1D2129"/>
          <w:sz w:val="24"/>
          <w:szCs w:val="24"/>
          <w:shd w:val="clear" w:color="auto" w:fill="FFFFFF"/>
        </w:rPr>
        <w:t> </w:t>
      </w:r>
      <w:hyperlink r:id="rId22" w:history="1">
        <w:r w:rsidRPr="00BA6EF9">
          <w:rPr>
            <w:rStyle w:val="Hyperlink"/>
            <w:sz w:val="24"/>
            <w:szCs w:val="24"/>
            <w:shd w:val="clear" w:color="auto" w:fill="FFFFFF"/>
          </w:rPr>
          <w:t>http://inthezoneagility.homestead.com/ONDEMAND.html</w:t>
        </w:r>
      </w:hyperlink>
      <w:r w:rsidRPr="00BA6EF9">
        <w:rPr>
          <w:rStyle w:val="apple-converted-space"/>
          <w:color w:val="1D2129"/>
          <w:sz w:val="24"/>
          <w:szCs w:val="24"/>
          <w:shd w:val="clear" w:color="auto" w:fill="FFFFFF"/>
        </w:rPr>
        <w:t xml:space="preserve"> </w:t>
      </w:r>
    </w:p>
    <w:p w14:paraId="26535F2E" w14:textId="77777777" w:rsidR="001E17B4" w:rsidRDefault="001E17B4" w:rsidP="00FF77A7">
      <w:pPr>
        <w:rPr>
          <w:sz w:val="24"/>
          <w:szCs w:val="24"/>
        </w:rPr>
      </w:pPr>
    </w:p>
    <w:p w14:paraId="0464F07A" w14:textId="77777777" w:rsidR="009C42D7" w:rsidRDefault="009C42D7" w:rsidP="00FF77A7">
      <w:pPr>
        <w:rPr>
          <w:sz w:val="24"/>
          <w:szCs w:val="24"/>
        </w:rPr>
      </w:pPr>
    </w:p>
    <w:p w14:paraId="68D7BD85" w14:textId="7552CBE4" w:rsidR="009C42D7" w:rsidRPr="009C42D7" w:rsidRDefault="009C42D7" w:rsidP="009C42D7">
      <w:pPr>
        <w:jc w:val="center"/>
        <w:rPr>
          <w:b/>
          <w:sz w:val="24"/>
          <w:szCs w:val="24"/>
        </w:rPr>
      </w:pPr>
      <w:r w:rsidRPr="009C42D7">
        <w:rPr>
          <w:b/>
          <w:sz w:val="24"/>
          <w:szCs w:val="24"/>
        </w:rPr>
        <w:t>2018 UPCOMING TRIALS</w:t>
      </w:r>
    </w:p>
    <w:tbl>
      <w:tblPr>
        <w:tblW w:w="5620" w:type="dxa"/>
        <w:tblLook w:val="04A0" w:firstRow="1" w:lastRow="0" w:firstColumn="1" w:lastColumn="0" w:noHBand="0" w:noVBand="1"/>
      </w:tblPr>
      <w:tblGrid>
        <w:gridCol w:w="5620"/>
      </w:tblGrid>
      <w:tr w:rsidR="009C42D7" w:rsidRPr="009C42D7" w14:paraId="693672AD" w14:textId="77777777" w:rsidTr="009C42D7">
        <w:trPr>
          <w:trHeight w:val="280"/>
        </w:trPr>
        <w:tc>
          <w:tcPr>
            <w:tcW w:w="5620" w:type="dxa"/>
            <w:tcBorders>
              <w:top w:val="nil"/>
              <w:left w:val="nil"/>
              <w:bottom w:val="nil"/>
              <w:right w:val="nil"/>
            </w:tcBorders>
            <w:shd w:val="clear" w:color="auto" w:fill="auto"/>
            <w:noWrap/>
            <w:vAlign w:val="center"/>
            <w:hideMark/>
          </w:tcPr>
          <w:p w14:paraId="7D600F43" w14:textId="2644F7FE"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Sept 14-16 </w:t>
            </w:r>
            <w:r>
              <w:rPr>
                <w:color w:val="1D2129"/>
                <w:kern w:val="0"/>
                <w:sz w:val="21"/>
                <w:szCs w:val="21"/>
              </w:rPr>
              <w:t xml:space="preserve">ITZ </w:t>
            </w:r>
            <w:r w:rsidRPr="009C42D7">
              <w:rPr>
                <w:color w:val="1D2129"/>
                <w:kern w:val="0"/>
                <w:sz w:val="21"/>
                <w:szCs w:val="21"/>
              </w:rPr>
              <w:t>NADAC trial Lawrence Kansas</w:t>
            </w:r>
          </w:p>
        </w:tc>
      </w:tr>
      <w:tr w:rsidR="009C42D7" w:rsidRPr="009C42D7" w14:paraId="1825839C" w14:textId="77777777" w:rsidTr="009C42D7">
        <w:trPr>
          <w:trHeight w:val="280"/>
        </w:trPr>
        <w:tc>
          <w:tcPr>
            <w:tcW w:w="5620" w:type="dxa"/>
            <w:tcBorders>
              <w:top w:val="nil"/>
              <w:left w:val="nil"/>
              <w:bottom w:val="nil"/>
              <w:right w:val="nil"/>
            </w:tcBorders>
            <w:shd w:val="clear" w:color="auto" w:fill="auto"/>
            <w:noWrap/>
            <w:vAlign w:val="center"/>
            <w:hideMark/>
          </w:tcPr>
          <w:p w14:paraId="68DA4211" w14:textId="77777777"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Sept 25-30 NADAC Champs Gillette WY</w:t>
            </w:r>
          </w:p>
        </w:tc>
      </w:tr>
      <w:tr w:rsidR="009C42D7" w:rsidRPr="009C42D7" w14:paraId="36B25E15" w14:textId="77777777" w:rsidTr="009C42D7">
        <w:trPr>
          <w:trHeight w:val="280"/>
        </w:trPr>
        <w:tc>
          <w:tcPr>
            <w:tcW w:w="5620" w:type="dxa"/>
            <w:tcBorders>
              <w:top w:val="nil"/>
              <w:left w:val="nil"/>
              <w:bottom w:val="nil"/>
              <w:right w:val="nil"/>
            </w:tcBorders>
            <w:shd w:val="clear" w:color="auto" w:fill="auto"/>
            <w:noWrap/>
            <w:vAlign w:val="center"/>
            <w:hideMark/>
          </w:tcPr>
          <w:p w14:paraId="7236ADB1" w14:textId="46A2AB30"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Oct 26-28 </w:t>
            </w:r>
            <w:r>
              <w:rPr>
                <w:color w:val="1D2129"/>
                <w:kern w:val="0"/>
                <w:sz w:val="21"/>
                <w:szCs w:val="21"/>
              </w:rPr>
              <w:t xml:space="preserve"> ITZ </w:t>
            </w:r>
            <w:r w:rsidRPr="009C42D7">
              <w:rPr>
                <w:color w:val="1D2129"/>
                <w:kern w:val="0"/>
                <w:sz w:val="21"/>
                <w:szCs w:val="21"/>
              </w:rPr>
              <w:t xml:space="preserve">NADAC trial Delavan IL </w:t>
            </w:r>
          </w:p>
        </w:tc>
      </w:tr>
      <w:tr w:rsidR="009C42D7" w:rsidRPr="009C42D7" w14:paraId="0F68EA3D" w14:textId="77777777" w:rsidTr="009C42D7">
        <w:trPr>
          <w:trHeight w:val="280"/>
        </w:trPr>
        <w:tc>
          <w:tcPr>
            <w:tcW w:w="5620" w:type="dxa"/>
            <w:tcBorders>
              <w:top w:val="nil"/>
              <w:left w:val="nil"/>
              <w:bottom w:val="nil"/>
              <w:right w:val="nil"/>
            </w:tcBorders>
            <w:shd w:val="clear" w:color="auto" w:fill="auto"/>
            <w:noWrap/>
            <w:vAlign w:val="center"/>
            <w:hideMark/>
          </w:tcPr>
          <w:p w14:paraId="73D00BFD" w14:textId="698E2435"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Nov 2 4 </w:t>
            </w:r>
            <w:r>
              <w:rPr>
                <w:color w:val="1D2129"/>
                <w:kern w:val="0"/>
                <w:sz w:val="21"/>
                <w:szCs w:val="21"/>
              </w:rPr>
              <w:t xml:space="preserve"> ITZ </w:t>
            </w:r>
            <w:r w:rsidRPr="009C42D7">
              <w:rPr>
                <w:color w:val="1D2129"/>
                <w:kern w:val="0"/>
                <w:sz w:val="21"/>
                <w:szCs w:val="21"/>
              </w:rPr>
              <w:t>NADAC trial Manhattan IL</w:t>
            </w:r>
          </w:p>
        </w:tc>
      </w:tr>
      <w:tr w:rsidR="009C42D7" w:rsidRPr="009C42D7" w14:paraId="5716F1BE" w14:textId="77777777" w:rsidTr="009C42D7">
        <w:trPr>
          <w:trHeight w:val="280"/>
        </w:trPr>
        <w:tc>
          <w:tcPr>
            <w:tcW w:w="5620" w:type="dxa"/>
            <w:tcBorders>
              <w:top w:val="nil"/>
              <w:left w:val="nil"/>
              <w:bottom w:val="nil"/>
              <w:right w:val="nil"/>
            </w:tcBorders>
            <w:shd w:val="clear" w:color="auto" w:fill="auto"/>
            <w:noWrap/>
            <w:vAlign w:val="center"/>
            <w:hideMark/>
          </w:tcPr>
          <w:p w14:paraId="46EEED6B" w14:textId="355BA87A" w:rsidR="009C42D7" w:rsidRPr="009C42D7" w:rsidRDefault="009C42D7" w:rsidP="009C42D7">
            <w:pPr>
              <w:widowControl/>
              <w:overflowPunct/>
              <w:autoSpaceDE/>
              <w:autoSpaceDN/>
              <w:adjustRightInd/>
              <w:rPr>
                <w:color w:val="1D2129"/>
                <w:kern w:val="0"/>
                <w:sz w:val="21"/>
                <w:szCs w:val="21"/>
              </w:rPr>
            </w:pPr>
            <w:r w:rsidRPr="009C42D7">
              <w:rPr>
                <w:color w:val="1D2129"/>
                <w:kern w:val="0"/>
                <w:sz w:val="21"/>
                <w:szCs w:val="21"/>
              </w:rPr>
              <w:t xml:space="preserve">Dec 7 8 9 </w:t>
            </w:r>
            <w:r>
              <w:rPr>
                <w:color w:val="1D2129"/>
                <w:kern w:val="0"/>
                <w:sz w:val="21"/>
                <w:szCs w:val="21"/>
              </w:rPr>
              <w:t xml:space="preserve">ITZ </w:t>
            </w:r>
            <w:r w:rsidRPr="009C42D7">
              <w:rPr>
                <w:color w:val="1D2129"/>
                <w:kern w:val="0"/>
                <w:sz w:val="21"/>
                <w:szCs w:val="21"/>
              </w:rPr>
              <w:t xml:space="preserve">NADAC Delavan IL </w:t>
            </w:r>
          </w:p>
        </w:tc>
      </w:tr>
    </w:tbl>
    <w:p w14:paraId="3265BB4D" w14:textId="77777777" w:rsidR="009C42D7" w:rsidRDefault="009C42D7" w:rsidP="00FF77A7">
      <w:pPr>
        <w:rPr>
          <w:sz w:val="24"/>
          <w:szCs w:val="24"/>
        </w:rPr>
      </w:pPr>
    </w:p>
    <w:p w14:paraId="378E7C95" w14:textId="77777777" w:rsidR="009C42D7" w:rsidRDefault="009C42D7" w:rsidP="00FF77A7">
      <w:pPr>
        <w:rPr>
          <w:sz w:val="24"/>
          <w:szCs w:val="24"/>
        </w:rPr>
      </w:pPr>
    </w:p>
    <w:p w14:paraId="704E3971" w14:textId="77777777" w:rsidR="009C42D7" w:rsidRDefault="009C42D7" w:rsidP="00FF77A7">
      <w:pPr>
        <w:rPr>
          <w:sz w:val="24"/>
          <w:szCs w:val="24"/>
        </w:rPr>
      </w:pPr>
    </w:p>
    <w:p w14:paraId="759C13ED" w14:textId="4FDAB926" w:rsidR="009C42D7" w:rsidRPr="00EF50BD" w:rsidRDefault="009C42D7" w:rsidP="00FF77A7">
      <w:pPr>
        <w:rPr>
          <w:noProof/>
          <w:sz w:val="24"/>
          <w:szCs w:val="24"/>
        </w:rPr>
        <w:sectPr w:rsidR="009C42D7" w:rsidRPr="00EF50BD" w:rsidSect="00FF77A7">
          <w:pgSz w:w="12240" w:h="15840"/>
          <w:pgMar w:top="720" w:right="432" w:bottom="720" w:left="720" w:header="720" w:footer="720" w:gutter="0"/>
          <w:cols w:space="144"/>
          <w:docGrid w:linePitch="360"/>
        </w:sectPr>
      </w:pPr>
    </w:p>
    <w:p w14:paraId="7FB566F3" w14:textId="1AAE8D99" w:rsidR="00004555" w:rsidRPr="006C315F" w:rsidRDefault="00B31B27" w:rsidP="006C315F">
      <w:pPr>
        <w:widowControl/>
        <w:overflowPunct/>
        <w:spacing w:after="120"/>
        <w:ind w:left="1440"/>
        <w:rPr>
          <w:rFonts w:ascii="Tahoma" w:hAnsi="Tahoma" w:cs="Tahoma"/>
          <w:b/>
          <w:bCs/>
          <w:color w:val="auto"/>
          <w:kern w:val="0"/>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A823C7">
        <w:rPr>
          <w:rFonts w:ascii="Tahoma" w:hAnsi="Tahoma" w:cs="Tahoma"/>
          <w:b/>
          <w:bCs/>
          <w:color w:val="auto"/>
          <w:kern w:val="0"/>
        </w:rPr>
        <w:br/>
      </w:r>
      <w:r w:rsidR="005C2AD3">
        <w:rPr>
          <w:rFonts w:ascii="Tahoma" w:hAnsi="Tahoma" w:cs="Tahoma"/>
          <w:b/>
          <w:bCs/>
          <w:color w:val="auto"/>
          <w:kern w:val="0"/>
        </w:rPr>
        <w:t>Nov 2 3 4</w:t>
      </w:r>
      <w:r w:rsidR="00F94D7A">
        <w:rPr>
          <w:rStyle w:val="Hyperlink"/>
          <w:rFonts w:ascii="Tahoma" w:hAnsi="Tahoma" w:cs="Tahoma"/>
          <w:b/>
          <w:bCs/>
          <w:color w:val="auto"/>
          <w:u w:val="none"/>
        </w:rPr>
        <w:t xml:space="preserve"> 201</w:t>
      </w:r>
      <w:r w:rsidR="00A823C7">
        <w:rPr>
          <w:rStyle w:val="Hyperlink"/>
          <w:rFonts w:ascii="Tahoma" w:hAnsi="Tahoma" w:cs="Tahoma"/>
          <w:b/>
          <w:bCs/>
          <w:color w:val="auto"/>
          <w:u w:val="none"/>
        </w:rPr>
        <w:t>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4E1607" w:rsidRPr="007176C1" w14:paraId="1EFF879F"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D3B8238" w14:textId="77777777" w:rsidR="004E1607" w:rsidRPr="007176C1" w:rsidRDefault="004E1607"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4E1607" w:rsidRPr="007176C1" w14:paraId="5F7B402D" w14:textId="77777777" w:rsidTr="00467DA7">
        <w:trPr>
          <w:cantSplit/>
          <w:trHeight w:hRule="exact" w:val="360"/>
        </w:trPr>
        <w:tc>
          <w:tcPr>
            <w:tcW w:w="803" w:type="dxa"/>
            <w:tcBorders>
              <w:top w:val="single" w:sz="18" w:space="0" w:color="auto"/>
            </w:tcBorders>
            <w:tcMar>
              <w:left w:w="29" w:type="dxa"/>
              <w:right w:w="29" w:type="dxa"/>
            </w:tcMar>
            <w:vAlign w:val="center"/>
          </w:tcPr>
          <w:p w14:paraId="4C029A2E"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1AE1B220" w14:textId="7E15EA42" w:rsidR="004E1607" w:rsidRPr="005F05B9" w:rsidRDefault="004E1607"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bookmarkEnd w:id="0"/>
            <w:r w:rsidRPr="005F05B9">
              <w:rPr>
                <w:rFonts w:ascii="Tahoma" w:hAnsi="Tahoma" w:cs="Tahoma"/>
              </w:rPr>
              <w:fldChar w:fldCharType="end"/>
            </w:r>
          </w:p>
        </w:tc>
      </w:tr>
      <w:tr w:rsidR="004E1607" w:rsidRPr="007176C1" w14:paraId="7BEFD78F" w14:textId="77777777" w:rsidTr="00467DA7">
        <w:trPr>
          <w:cantSplit/>
          <w:trHeight w:hRule="exact" w:val="360"/>
        </w:trPr>
        <w:tc>
          <w:tcPr>
            <w:tcW w:w="803" w:type="dxa"/>
            <w:tcMar>
              <w:left w:w="29" w:type="dxa"/>
              <w:right w:w="29" w:type="dxa"/>
            </w:tcMar>
            <w:vAlign w:val="center"/>
          </w:tcPr>
          <w:p w14:paraId="1659F44A"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13FD6A9D" w14:textId="18DA7F91"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7176C1">
              <w:rPr>
                <w:rFonts w:ascii="Tahoma" w:hAnsi="Tahoma" w:cs="Tahoma"/>
              </w:rPr>
              <w:fldChar w:fldCharType="end"/>
            </w:r>
          </w:p>
        </w:tc>
      </w:tr>
      <w:tr w:rsidR="004E1607" w:rsidRPr="007176C1" w14:paraId="5DC82D4C" w14:textId="77777777" w:rsidTr="00467DA7">
        <w:trPr>
          <w:cantSplit/>
          <w:trHeight w:hRule="exact" w:val="360"/>
        </w:trPr>
        <w:tc>
          <w:tcPr>
            <w:tcW w:w="803" w:type="dxa"/>
            <w:tcMar>
              <w:left w:w="29" w:type="dxa"/>
              <w:right w:w="29" w:type="dxa"/>
            </w:tcMar>
            <w:vAlign w:val="center"/>
          </w:tcPr>
          <w:p w14:paraId="3B2D709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59449955" w14:textId="261703E7" w:rsidR="004E1607" w:rsidRPr="007176C1" w:rsidRDefault="004E1607"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37BB3B3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24DC08BF" w14:textId="286BE4E2" w:rsidR="004E1607" w:rsidRPr="007176C1" w:rsidRDefault="004E1607"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879B9">
              <w:rPr>
                <w:rFonts w:ascii="Tahoma" w:hAnsi="Tahoma" w:cs="Tahoma"/>
                <w:noProof/>
              </w:rPr>
              <w:t> </w:t>
            </w:r>
            <w:r w:rsidR="003879B9">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284857B6"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7A59B02A" w14:textId="69D0948F" w:rsidR="004E1607" w:rsidRPr="007176C1" w:rsidRDefault="004E1607"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Pr>
                <w:rFonts w:ascii="Tahoma" w:hAnsi="Tahoma" w:cs="Tahoma"/>
              </w:rPr>
              <w:fldChar w:fldCharType="end"/>
            </w:r>
          </w:p>
        </w:tc>
      </w:tr>
      <w:tr w:rsidR="004E1607" w:rsidRPr="007176C1" w14:paraId="1102325E" w14:textId="77777777" w:rsidTr="00467DA7">
        <w:trPr>
          <w:cantSplit/>
          <w:trHeight w:hRule="exact" w:val="360"/>
        </w:trPr>
        <w:tc>
          <w:tcPr>
            <w:tcW w:w="803" w:type="dxa"/>
            <w:tcBorders>
              <w:bottom w:val="single" w:sz="18" w:space="0" w:color="auto"/>
            </w:tcBorders>
            <w:tcMar>
              <w:left w:w="29" w:type="dxa"/>
              <w:right w:w="29" w:type="dxa"/>
            </w:tcMar>
            <w:vAlign w:val="center"/>
          </w:tcPr>
          <w:p w14:paraId="637EA821" w14:textId="77777777" w:rsidR="004E1607" w:rsidRPr="007176C1" w:rsidRDefault="004E1607" w:rsidP="002931CA">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0D04ECEF" w14:textId="1BEB1D27" w:rsidR="004E1607" w:rsidRPr="005F05B9" w:rsidRDefault="004E160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Pr>
                <w:rFonts w:ascii="Tahoma" w:hAnsi="Tahoma" w:cs="Tahoma"/>
              </w:rPr>
              <w:fldChar w:fldCharType="end"/>
            </w:r>
          </w:p>
        </w:tc>
      </w:tr>
      <w:tr w:rsidR="004E1607" w:rsidRPr="007176C1" w14:paraId="23795F64" w14:textId="77777777" w:rsidTr="00467DA7">
        <w:trPr>
          <w:cantSplit/>
          <w:trHeight w:hRule="exact" w:val="360"/>
        </w:trPr>
        <w:tc>
          <w:tcPr>
            <w:tcW w:w="803" w:type="dxa"/>
            <w:tcBorders>
              <w:bottom w:val="single" w:sz="18" w:space="0" w:color="auto"/>
            </w:tcBorders>
            <w:tcMar>
              <w:left w:w="29" w:type="dxa"/>
              <w:right w:w="29" w:type="dxa"/>
            </w:tcMar>
            <w:vAlign w:val="center"/>
          </w:tcPr>
          <w:p w14:paraId="1C52F3B4" w14:textId="77777777" w:rsidR="004E1607" w:rsidRDefault="004E1607" w:rsidP="002931CA">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355BF2AB" w14:textId="56B47686" w:rsidR="004E1607" w:rsidRPr="005F05B9" w:rsidRDefault="004E160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5F05B9">
              <w:rPr>
                <w:rFonts w:ascii="Tahoma" w:hAnsi="Tahoma" w:cs="Tahoma"/>
              </w:rPr>
              <w:fldChar w:fldCharType="end"/>
            </w:r>
          </w:p>
        </w:tc>
      </w:tr>
      <w:tr w:rsidR="004E1607" w:rsidRPr="007176C1" w14:paraId="6AB36BB1" w14:textId="77777777" w:rsidTr="004E1607">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024D4DEF" w14:textId="77777777" w:rsidR="004E1607" w:rsidRPr="007176C1" w:rsidRDefault="004E1607" w:rsidP="002931CA">
            <w:pPr>
              <w:rPr>
                <w:rFonts w:ascii="Tahoma" w:hAnsi="Tahoma" w:cs="Tahoma"/>
                <w:b/>
                <w:i/>
                <w:sz w:val="16"/>
                <w:szCs w:val="16"/>
              </w:rPr>
            </w:pPr>
            <w:r w:rsidRPr="007176C1">
              <w:rPr>
                <w:rFonts w:ascii="Tahoma" w:hAnsi="Tahoma" w:cs="Tahoma"/>
                <w:b/>
                <w:i/>
              </w:rPr>
              <w:t>DOG INFORMATION</w:t>
            </w:r>
          </w:p>
        </w:tc>
      </w:tr>
      <w:tr w:rsidR="004E1607" w:rsidRPr="007176C1" w14:paraId="2DAE2BB2" w14:textId="77777777" w:rsidTr="00467DA7">
        <w:trPr>
          <w:cantSplit/>
          <w:trHeight w:hRule="exact" w:val="504"/>
        </w:trPr>
        <w:tc>
          <w:tcPr>
            <w:tcW w:w="1425" w:type="dxa"/>
            <w:gridSpan w:val="3"/>
            <w:tcBorders>
              <w:top w:val="single" w:sz="18" w:space="0" w:color="auto"/>
            </w:tcBorders>
            <w:tcMar>
              <w:left w:w="29" w:type="dxa"/>
              <w:right w:w="29" w:type="dxa"/>
            </w:tcMar>
            <w:vAlign w:val="center"/>
          </w:tcPr>
          <w:p w14:paraId="0037430B"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6313AA07" w14:textId="33145229" w:rsidR="004E1607" w:rsidRPr="00796CBB" w:rsidRDefault="004E1607" w:rsidP="002931CA">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046EAEC2" w14:textId="613EED0E" w:rsidR="004E1607" w:rsidRPr="007176C1" w:rsidRDefault="004E1607" w:rsidP="002931CA">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3879B9" w:rsidRPr="007176C1">
              <w:rPr>
                <w:rFonts w:ascii="Tahoma" w:hAnsi="Tahoma" w:cs="Tahoma"/>
              </w:rPr>
            </w:r>
            <w:r w:rsidR="002A2C86">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2532ECAB" w14:textId="49F9B41F" w:rsidR="004E1607" w:rsidRPr="007176C1" w:rsidRDefault="004E1607" w:rsidP="002931CA">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3879B9" w:rsidRPr="007176C1">
              <w:rPr>
                <w:rFonts w:ascii="Tahoma" w:hAnsi="Tahoma" w:cs="Tahoma"/>
              </w:rPr>
            </w:r>
            <w:r w:rsidR="002A2C86">
              <w:rPr>
                <w:rFonts w:ascii="Tahoma" w:hAnsi="Tahoma" w:cs="Tahoma"/>
              </w:rPr>
              <w:fldChar w:fldCharType="separate"/>
            </w:r>
            <w:r w:rsidRPr="007176C1">
              <w:rPr>
                <w:rFonts w:ascii="Tahoma" w:hAnsi="Tahoma" w:cs="Tahoma"/>
              </w:rPr>
              <w:fldChar w:fldCharType="end"/>
            </w:r>
          </w:p>
        </w:tc>
      </w:tr>
      <w:tr w:rsidR="004E1607" w:rsidRPr="007176C1" w14:paraId="40F114FB" w14:textId="77777777" w:rsidTr="00467DA7">
        <w:trPr>
          <w:cantSplit/>
          <w:trHeight w:hRule="exact" w:val="360"/>
        </w:trPr>
        <w:tc>
          <w:tcPr>
            <w:tcW w:w="803" w:type="dxa"/>
            <w:tcMar>
              <w:left w:w="29" w:type="dxa"/>
              <w:right w:w="29" w:type="dxa"/>
            </w:tcMar>
            <w:vAlign w:val="center"/>
          </w:tcPr>
          <w:p w14:paraId="0DCF21C3" w14:textId="77777777" w:rsidR="004E1607" w:rsidRPr="007176C1" w:rsidRDefault="004E1607" w:rsidP="002931CA">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E4EDE00" w14:textId="0B3EF19D" w:rsidR="004E1607" w:rsidRPr="007176C1" w:rsidRDefault="004E1607" w:rsidP="0051183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796CBB">
              <w:rPr>
                <w:rFonts w:ascii="Tahoma" w:hAnsi="Tahoma" w:cs="Tahoma"/>
              </w:rPr>
              <w:fldChar w:fldCharType="end"/>
            </w:r>
          </w:p>
        </w:tc>
        <w:tc>
          <w:tcPr>
            <w:tcW w:w="2618" w:type="dxa"/>
            <w:gridSpan w:val="10"/>
            <w:vAlign w:val="center"/>
          </w:tcPr>
          <w:p w14:paraId="12A78DA1" w14:textId="7143D505" w:rsidR="004E1607" w:rsidRPr="007176C1" w:rsidRDefault="004E1607" w:rsidP="002C5384">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Pr>
                <w:rFonts w:ascii="Tahoma" w:hAnsi="Tahoma" w:cs="Tahoma"/>
              </w:rPr>
              <w:fldChar w:fldCharType="end"/>
            </w:r>
          </w:p>
        </w:tc>
      </w:tr>
      <w:tr w:rsidR="004E1607" w:rsidRPr="007176C1" w14:paraId="6061581B" w14:textId="77777777" w:rsidTr="004E1607">
        <w:trPr>
          <w:cantSplit/>
          <w:trHeight w:hRule="exact" w:val="360"/>
        </w:trPr>
        <w:tc>
          <w:tcPr>
            <w:tcW w:w="5760" w:type="dxa"/>
            <w:gridSpan w:val="21"/>
            <w:tcMar>
              <w:left w:w="29" w:type="dxa"/>
              <w:right w:w="29" w:type="dxa"/>
            </w:tcMar>
            <w:vAlign w:val="center"/>
          </w:tcPr>
          <w:p w14:paraId="7BBEC390" w14:textId="46D0303E" w:rsidR="004E1607" w:rsidRPr="007176C1" w:rsidRDefault="004E1607" w:rsidP="00F6504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3879B9" w:rsidRPr="007176C1">
              <w:rPr>
                <w:rFonts w:ascii="Tahoma" w:hAnsi="Tahoma" w:cs="Tahoma"/>
              </w:rPr>
            </w:r>
            <w:r w:rsidR="002A2C86">
              <w:rPr>
                <w:rFonts w:ascii="Tahoma" w:hAnsi="Tahoma" w:cs="Tahoma"/>
              </w:rPr>
              <w:fldChar w:fldCharType="separate"/>
            </w:r>
            <w:r w:rsidRPr="007176C1">
              <w:rPr>
                <w:rFonts w:ascii="Tahoma" w:hAnsi="Tahoma" w:cs="Tahoma"/>
              </w:rPr>
              <w:fldChar w:fldCharType="end"/>
            </w:r>
          </w:p>
        </w:tc>
      </w:tr>
      <w:tr w:rsidR="004E1607" w:rsidRPr="007176C1" w14:paraId="4BAA50A9" w14:textId="77777777" w:rsidTr="00467DA7">
        <w:trPr>
          <w:cantSplit/>
          <w:trHeight w:hRule="exact" w:val="360"/>
        </w:trPr>
        <w:tc>
          <w:tcPr>
            <w:tcW w:w="2680" w:type="dxa"/>
            <w:gridSpan w:val="8"/>
            <w:tcMar>
              <w:left w:w="29" w:type="dxa"/>
              <w:right w:w="29" w:type="dxa"/>
            </w:tcMar>
            <w:vAlign w:val="center"/>
          </w:tcPr>
          <w:p w14:paraId="117DFA20" w14:textId="6674558B" w:rsidR="004E1607" w:rsidRPr="007176C1" w:rsidRDefault="004E1607" w:rsidP="00F6504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796CBB">
              <w:rPr>
                <w:rFonts w:ascii="Tahoma" w:hAnsi="Tahoma" w:cs="Tahoma"/>
              </w:rPr>
              <w:fldChar w:fldCharType="end"/>
            </w:r>
          </w:p>
        </w:tc>
        <w:tc>
          <w:tcPr>
            <w:tcW w:w="3080" w:type="dxa"/>
            <w:gridSpan w:val="13"/>
            <w:vAlign w:val="center"/>
          </w:tcPr>
          <w:p w14:paraId="28F149D6" w14:textId="3AD647A4" w:rsidR="004E1607" w:rsidRPr="007176C1" w:rsidRDefault="004E1607" w:rsidP="00F6504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003879B9">
              <w:rPr>
                <w:rFonts w:ascii="Tahoma" w:hAnsi="Tahoma" w:cs="Tahoma"/>
                <w:noProof/>
              </w:rPr>
              <w:t> </w:t>
            </w:r>
            <w:r w:rsidRPr="00796CBB">
              <w:rPr>
                <w:rFonts w:ascii="Tahoma" w:hAnsi="Tahoma" w:cs="Tahoma"/>
              </w:rPr>
              <w:fldChar w:fldCharType="end"/>
            </w:r>
          </w:p>
        </w:tc>
      </w:tr>
      <w:tr w:rsidR="004E1607" w:rsidRPr="007176C1" w14:paraId="42476022" w14:textId="77777777" w:rsidTr="00467DA7">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FE54CE4" w14:textId="77777777" w:rsidR="004E1607" w:rsidRPr="007176C1" w:rsidRDefault="004E1607" w:rsidP="00F6504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7AC3BD70" w14:textId="377AAB77" w:rsidR="004E1607" w:rsidRPr="007176C1" w:rsidRDefault="004E1607" w:rsidP="00F6504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3879B9" w:rsidRPr="00874A4D">
              <w:rPr>
                <w:rFonts w:ascii="Tahoma" w:hAnsi="Tahoma" w:cs="Tahoma"/>
                <w:color w:val="auto"/>
                <w:sz w:val="16"/>
                <w:szCs w:val="16"/>
              </w:rPr>
            </w:r>
            <w:r w:rsidR="002A2C86">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3879B9" w:rsidRPr="00874A4D">
              <w:rPr>
                <w:rFonts w:ascii="Tahoma" w:hAnsi="Tahoma" w:cs="Tahoma"/>
                <w:color w:val="auto"/>
                <w:sz w:val="16"/>
                <w:szCs w:val="16"/>
              </w:rPr>
            </w:r>
            <w:r w:rsidR="002A2C86">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4E1607" w:rsidRPr="007176C1" w14:paraId="74F4048A" w14:textId="77777777" w:rsidTr="004E1607">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473FC84D"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4E1607" w:rsidRPr="007176C1" w14:paraId="47E49AD8" w14:textId="77777777" w:rsidTr="00467DA7">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505F28C7" w14:textId="77777777" w:rsidR="004E1607" w:rsidRPr="007176C1" w:rsidRDefault="004E1607"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6DAC43DD"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04B472DE" w14:textId="77777777" w:rsidR="004E1607" w:rsidRPr="007176C1" w:rsidRDefault="004E1607" w:rsidP="002931CA">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19A7729C" w14:textId="77777777" w:rsidR="004E1607" w:rsidRPr="007176C1" w:rsidRDefault="004E1607" w:rsidP="002931CA">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0444C9" w:rsidRPr="007176C1" w14:paraId="1B6818AD" w14:textId="77777777" w:rsidTr="005C253C">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281537F2" w14:textId="77777777" w:rsidR="000444C9" w:rsidRPr="007176C1" w:rsidRDefault="000444C9" w:rsidP="002931CA">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511012D5" w14:textId="77777777" w:rsidR="000444C9" w:rsidRPr="007176C1" w:rsidRDefault="000444C9" w:rsidP="002931CA">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2D7F743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70AF6000" w14:textId="4FE082A4"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302CC0D"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6D5ABF80"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4D7174DB"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149CCA01"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5DFE5709" w14:textId="77777777" w:rsidR="000444C9" w:rsidRPr="007176C1" w:rsidRDefault="000444C9" w:rsidP="002931CA">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015DE9D6"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0AE069FF"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5E4F1867" w14:textId="77777777" w:rsidR="000444C9" w:rsidRPr="007176C1" w:rsidRDefault="000444C9"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0444C9" w:rsidRPr="007176C1" w14:paraId="56268CE0" w14:textId="77777777" w:rsidTr="005C253C">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03875A3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7A9C1696" w14:textId="34A7DDC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01C6C10C" w14:textId="755E0A0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11B844F" w14:textId="3BEE64AD"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27AFA271" w14:textId="62BE8DD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17F7976E" w14:textId="7F878104"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10790A4A" w14:textId="5DC44455"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0E8C7C9F" w14:textId="02E550EC"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3E959B08" w14:textId="6074C30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0C694F63" w14:textId="195E5F06"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3F173566"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786858E0" w14:textId="6E1912E8"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7843C59F"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F73ED3"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6B31E922" w14:textId="7012B043"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7E893B2" w14:textId="78285D35"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C9BE4D" w14:textId="15DF808F"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A968109" w14:textId="38B49E1E"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AE13A37" w14:textId="45B3F68C"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D834B3D" w14:textId="1A418C51"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0EA355C" w14:textId="1C2D52AA"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40DC7DD" w14:textId="69847F24"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FB94107"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10077EA"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A054C10" w14:textId="1791E3B4"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0FA1393A"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7F0578D2" w14:textId="7076FEE9" w:rsidR="000444C9"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26AF91A8" w14:textId="5DBEA8C4"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3873B2E6" w14:textId="6E92753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0ABBC64" w14:textId="473B429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9A2E55D" w14:textId="053F403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9460964" w14:textId="42156C4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E2E451" w14:textId="631AEF13"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15DF0F6" w14:textId="47D8FC1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BF1D8AB" w14:textId="70FB57B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8120705" w14:textId="0EEA853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6A3F7B4" w14:textId="7ACEA117" w:rsidR="000444C9" w:rsidRPr="007176C1"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B62604C" w14:textId="77777777" w:rsidR="000444C9" w:rsidRPr="007176C1" w:rsidRDefault="000444C9" w:rsidP="000444C9">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68152E61"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03F9811D"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5B014D5C"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5C01B223" w14:textId="78355D4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4811944" w14:textId="3C295AA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81BE240" w14:textId="07C6297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0C37C8D" w14:textId="50FE519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68E1C1F" w14:textId="0D189C51"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4D97E24" w14:textId="7CF2ED0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6C923B7" w14:textId="2AAF7F1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6D6BE7E3" w14:textId="182A5EF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FABE972" w14:textId="45AF2A1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127AF86" w14:textId="471A6CD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A85A436" w14:textId="77777777"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4B498EC6"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DAF2AE"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B9CB915" w14:textId="19CC925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C27FAEF" w14:textId="6579CFD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6751321" w14:textId="1339A07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46B8AD1" w14:textId="6973066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CB945BF" w14:textId="77224961"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AB597B6" w14:textId="58CC7340"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38A0D77" w14:textId="3C4B28F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2335AE3" w14:textId="074BF7C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73262FA" w14:textId="77777777" w:rsidR="000444C9" w:rsidRPr="00A579DE" w:rsidRDefault="000444C9" w:rsidP="000444C9">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30BC041" w14:textId="6146A3A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4DB4742" w14:textId="77777777" w:rsidR="000444C9" w:rsidRPr="00A579DE" w:rsidRDefault="000444C9" w:rsidP="000444C9">
            <w:pPr>
              <w:tabs>
                <w:tab w:val="left" w:leader="underscore" w:pos="4752"/>
              </w:tabs>
              <w:suppressAutoHyphens/>
              <w:jc w:val="center"/>
              <w:rPr>
                <w:rFonts w:ascii="Tahoma" w:hAnsi="Tahoma" w:cs="Tahoma"/>
                <w:sz w:val="16"/>
                <w:szCs w:val="16"/>
              </w:rPr>
            </w:pPr>
          </w:p>
        </w:tc>
      </w:tr>
      <w:tr w:rsidR="000444C9" w:rsidRPr="007176C1" w14:paraId="19A33422"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0B75D447" w14:textId="79814D14" w:rsidR="000444C9" w:rsidRPr="00A579DE" w:rsidRDefault="000444C9" w:rsidP="000444C9">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25D4EFB" w14:textId="3CAA53F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0D984306" w14:textId="4A9E805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10ABCCF3" w14:textId="0B882FB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29E250FC" w14:textId="774EDFA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6A498AB1" w14:textId="43B79D2E"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25A9C84" w14:textId="3F27804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0933433B" w14:textId="30FDE7A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EA6E8A8" w14:textId="63AD685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382DAE" w14:textId="0B3A014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6A3D2BF9" w14:textId="3D610B47" w:rsidR="000444C9" w:rsidRPr="00A579DE" w:rsidRDefault="000444C9" w:rsidP="000444C9">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7CCDF66" w14:textId="4EFA75E3" w:rsidR="000444C9" w:rsidRPr="00A579DE" w:rsidRDefault="000444C9" w:rsidP="000444C9">
            <w:pPr>
              <w:tabs>
                <w:tab w:val="left" w:leader="underscore" w:pos="4752"/>
              </w:tabs>
              <w:suppressAutoHyphens/>
              <w:rPr>
                <w:rFonts w:ascii="Tahoma" w:hAnsi="Tahoma" w:cs="Tahoma"/>
                <w:sz w:val="16"/>
                <w:szCs w:val="16"/>
              </w:rPr>
            </w:pPr>
          </w:p>
        </w:tc>
      </w:tr>
      <w:tr w:rsidR="000444C9" w:rsidRPr="007176C1" w14:paraId="24313EBA"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5FF7115A"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24619837" w14:textId="45B9125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4D083AE" w14:textId="76101BDB"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4F194CBF" w14:textId="0385E94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8A22244" w14:textId="7EF0435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F094D3E" w14:textId="417E721E"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2E50263" w14:textId="5514DF91"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66997903" w14:textId="331B2D2F"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8C45B42" w14:textId="245BDF0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DAD6D" w14:textId="3837E0A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C22D5C9" w14:textId="38933CA7"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F7059C8" w14:textId="78429D54"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0444C9" w:rsidRPr="007176C1" w14:paraId="5CDA138E"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0401CB9" w14:textId="77777777" w:rsidR="000444C9" w:rsidRPr="00A579DE" w:rsidRDefault="000444C9" w:rsidP="000444C9">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069A8CB3" w14:textId="7CB4AA2C"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49B7439" w14:textId="7CF2402D"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721457EF" w14:textId="120D6386"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17E72C6" w14:textId="3F95AF95"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3B05CEA7" w14:textId="2F43FD0F"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8D5A366" w14:textId="3ED09E6B"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6EA6BE0" w14:textId="740F1D88" w:rsidR="000444C9" w:rsidRPr="00A579DE" w:rsidRDefault="000444C9" w:rsidP="000444C9">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3958D3" w14:textId="5430C898"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117870" w14:textId="167151E9"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A4615BC" w14:textId="47C4C5D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4DBCBE37" w14:textId="2E2F36A3" w:rsidR="000444C9" w:rsidRPr="00A579DE" w:rsidRDefault="000444C9" w:rsidP="000444C9">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2210F8" w:rsidRPr="007176C1" w14:paraId="77321724"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52D04AE" w14:textId="7ADB7D7E" w:rsidR="002210F8" w:rsidRPr="00A579DE" w:rsidRDefault="002210F8" w:rsidP="002210F8">
            <w:pPr>
              <w:tabs>
                <w:tab w:val="left" w:leader="underscore" w:pos="4752"/>
              </w:tabs>
              <w:suppressAutoHyphens/>
              <w:jc w:val="center"/>
              <w:rPr>
                <w:rFonts w:ascii="Tahoma" w:hAnsi="Tahoma" w:cs="Tahoma"/>
                <w:b/>
                <w:sz w:val="16"/>
                <w:szCs w:val="16"/>
              </w:rPr>
            </w:pPr>
            <w:r>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D17E16A" w14:textId="651C3DE6"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3879B9" w:rsidRPr="00A579DE">
              <w:rPr>
                <w:rFonts w:ascii="Tahoma" w:hAnsi="Tahoma" w:cs="Tahoma"/>
                <w:b/>
                <w:sz w:val="16"/>
                <w:szCs w:val="16"/>
              </w:rPr>
            </w:r>
            <w:r w:rsidR="002A2C86">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79B080E" w14:textId="4286EF58"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B1955BD" w14:textId="7B984BA9"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5FAF4EC" w14:textId="1902F5EF"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792E396" w14:textId="77777777" w:rsidR="002210F8" w:rsidRPr="00A579DE" w:rsidRDefault="002210F8" w:rsidP="002210F8">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931FA3C" w14:textId="4CD708E5"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D59BCAA" w14:textId="089513FD"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6A7C30A" w14:textId="78B75D72"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CF22516" w14:textId="77777777" w:rsidR="002210F8" w:rsidRPr="00A579DE" w:rsidRDefault="002210F8" w:rsidP="002210F8">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0857749" w14:textId="73E5C6C4"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5B3E117F" w14:textId="5F2F95F0" w:rsidR="002210F8" w:rsidRPr="00A579DE" w:rsidRDefault="002210F8" w:rsidP="002210F8">
            <w:pPr>
              <w:tabs>
                <w:tab w:val="left" w:leader="underscore" w:pos="4752"/>
              </w:tabs>
              <w:suppressAutoHyphens/>
              <w:jc w:val="center"/>
              <w:rPr>
                <w:rFonts w:ascii="Tahoma" w:hAnsi="Tahoma" w:cs="Tahoma"/>
                <w:sz w:val="16"/>
                <w:szCs w:val="16"/>
              </w:rPr>
            </w:pPr>
          </w:p>
        </w:tc>
      </w:tr>
      <w:tr w:rsidR="002210F8" w:rsidRPr="007176C1" w14:paraId="0A8E4EC9"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7AEB065" w14:textId="774F392E" w:rsidR="002210F8" w:rsidRPr="00A579DE" w:rsidRDefault="002210F8" w:rsidP="002210F8">
            <w:pPr>
              <w:tabs>
                <w:tab w:val="left" w:leader="underscore" w:pos="4752"/>
              </w:tabs>
              <w:suppressAutoHyphens/>
              <w:jc w:val="center"/>
              <w:rPr>
                <w:rFonts w:ascii="Tahoma" w:hAnsi="Tahoma" w:cs="Tahoma"/>
                <w:b/>
                <w:sz w:val="16"/>
                <w:szCs w:val="16"/>
              </w:rPr>
            </w:pPr>
            <w:r>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BFB3D3" w14:textId="20C3FA02"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3879B9" w:rsidRPr="00A579DE">
              <w:rPr>
                <w:rFonts w:ascii="Tahoma" w:hAnsi="Tahoma" w:cs="Tahoma"/>
                <w:b/>
                <w:sz w:val="16"/>
                <w:szCs w:val="16"/>
              </w:rPr>
            </w:r>
            <w:r w:rsidR="002A2C86">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431410B" w14:textId="5143CCC1"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3B1F751" w14:textId="3C480141"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D69DC75" w14:textId="06B59254"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13B3BEA" w14:textId="77777777" w:rsidR="002210F8" w:rsidRPr="00A579DE" w:rsidRDefault="002210F8" w:rsidP="002210F8">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8763774" w14:textId="73A0684C"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A3A46DD" w14:textId="5C4EC085"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BD7183" w14:textId="32B027A7"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B897A3" w14:textId="77777777" w:rsidR="002210F8" w:rsidRPr="00A579DE" w:rsidRDefault="002210F8" w:rsidP="002210F8">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29E3B62" w14:textId="04DB3E57"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B58D91F" w14:textId="3F97EF1B" w:rsidR="002210F8" w:rsidRPr="00A579DE" w:rsidRDefault="002210F8" w:rsidP="002210F8">
            <w:pPr>
              <w:tabs>
                <w:tab w:val="left" w:leader="underscore" w:pos="4752"/>
              </w:tabs>
              <w:suppressAutoHyphens/>
              <w:jc w:val="center"/>
              <w:rPr>
                <w:rFonts w:ascii="Tahoma" w:hAnsi="Tahoma" w:cs="Tahoma"/>
                <w:sz w:val="16"/>
                <w:szCs w:val="16"/>
              </w:rPr>
            </w:pPr>
          </w:p>
        </w:tc>
      </w:tr>
      <w:tr w:rsidR="002210F8" w:rsidRPr="007176C1" w14:paraId="45A9FB95"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071244D" w14:textId="2CE89838"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A6FD47" w14:textId="33B4D610"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3879B9" w:rsidRPr="00A579DE">
              <w:rPr>
                <w:rFonts w:ascii="Tahoma" w:hAnsi="Tahoma" w:cs="Tahoma"/>
                <w:b/>
                <w:sz w:val="16"/>
                <w:szCs w:val="16"/>
              </w:rPr>
            </w:r>
            <w:r w:rsidR="002A2C86">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53EF5AC" w14:textId="74C226D7"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F8A690D" w14:textId="0E22CD23"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BECF1B6" w14:textId="5AB20BA2"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C01B2BA" w14:textId="77777777" w:rsidR="002210F8" w:rsidRPr="007176C1" w:rsidRDefault="002210F8" w:rsidP="002210F8">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8325AB7" w14:textId="577E78C6"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ECF13D2" w14:textId="63305560"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9382401" w14:textId="7975097A"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9C9DD21" w14:textId="041D058F" w:rsidR="002210F8" w:rsidRPr="00A579DE" w:rsidRDefault="002210F8" w:rsidP="002210F8">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60351F9E" w14:textId="7C100AA0" w:rsidR="002210F8" w:rsidRPr="00A579DE" w:rsidRDefault="002210F8" w:rsidP="002210F8">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710AC810" w14:textId="1544249A"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2210F8" w:rsidRPr="007176C1" w14:paraId="504D7AC2" w14:textId="77777777" w:rsidTr="005C253C">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25256104" w14:textId="58B72245"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1B94AC" w14:textId="26699100"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7F8EFD" w14:textId="1B0FA50B"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607A0C9" w14:textId="7B032ED4" w:rsidR="002210F8" w:rsidRPr="00A579DE" w:rsidRDefault="002210F8" w:rsidP="002210F8">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3879B9" w:rsidRPr="00C93778">
              <w:rPr>
                <w:rFonts w:ascii="Tahoma" w:hAnsi="Tahoma" w:cs="Tahoma"/>
                <w:sz w:val="16"/>
                <w:szCs w:val="16"/>
              </w:rPr>
            </w:r>
            <w:r w:rsidR="002A2C86">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DAFF9B1" w14:textId="5EAD34DE"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30AB765" w14:textId="77777777" w:rsidR="002210F8" w:rsidRPr="007176C1" w:rsidRDefault="002210F8" w:rsidP="002210F8">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D2A6B18" w14:textId="564B94D9"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F5B438C" w14:textId="2F481CA2"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B3B24CF" w14:textId="38E4E889"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6FFCF98" w14:textId="77777777" w:rsidR="002210F8" w:rsidRPr="00A579DE" w:rsidRDefault="002210F8" w:rsidP="002210F8">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ECBF57A" w14:textId="0E74A28D" w:rsidR="002210F8" w:rsidRPr="00A579DE" w:rsidRDefault="002210F8" w:rsidP="002210F8">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01951B85" w14:textId="2E1412B0"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2210F8" w:rsidRPr="007176C1" w14:paraId="7E37797E" w14:textId="77777777" w:rsidTr="005C253C">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D4DA90" w14:textId="22E0FADC"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980C7F" w14:textId="389EB2F3"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CA37037" w14:textId="3435F30F" w:rsidR="002210F8" w:rsidRPr="00A579DE" w:rsidRDefault="002210F8" w:rsidP="002210F8">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3879B9" w:rsidRPr="007B2950">
              <w:rPr>
                <w:rFonts w:ascii="Tahoma" w:hAnsi="Tahoma" w:cs="Tahoma"/>
                <w:sz w:val="16"/>
                <w:szCs w:val="16"/>
              </w:rPr>
            </w:r>
            <w:r w:rsidR="002A2C86">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AD16FF9" w14:textId="4CB68C6F" w:rsidR="002210F8" w:rsidRPr="00A579DE" w:rsidRDefault="002210F8" w:rsidP="002210F8">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3879B9" w:rsidRPr="007B2950">
              <w:rPr>
                <w:rFonts w:ascii="Tahoma" w:hAnsi="Tahoma" w:cs="Tahoma"/>
                <w:sz w:val="16"/>
                <w:szCs w:val="16"/>
              </w:rPr>
            </w:r>
            <w:r w:rsidR="002A2C86">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FC17D00" w14:textId="4B1786F6" w:rsidR="002210F8" w:rsidRPr="007176C1" w:rsidRDefault="002210F8" w:rsidP="002210F8">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3879B9" w:rsidRPr="007B2950">
              <w:rPr>
                <w:rFonts w:ascii="Tahoma" w:hAnsi="Tahoma" w:cs="Tahoma"/>
                <w:sz w:val="16"/>
                <w:szCs w:val="16"/>
              </w:rPr>
            </w:r>
            <w:r w:rsidR="002A2C86">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CE535CE" w14:textId="77777777" w:rsidR="002210F8" w:rsidRPr="007176C1" w:rsidRDefault="002210F8" w:rsidP="002210F8">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4DDA48" w14:textId="2CED9A52"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C9B5" w14:textId="441AA5C8"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035FE85" w14:textId="1737528D"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271FF05" w14:textId="3B089487"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A514053" w14:textId="15C313FD" w:rsidR="002210F8" w:rsidRPr="007176C1" w:rsidRDefault="002210F8" w:rsidP="002210F8">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1A1DA45E" w14:textId="7B0B5DAF"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2210F8" w:rsidRPr="007176C1" w14:paraId="7682FE73"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313CE4B0" w14:textId="055B473D"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25E0AB0" w14:textId="2B3677E8"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EA073B2" w14:textId="777662B1"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E0EFB" w14:textId="26118D98"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04315AE6" w14:textId="4C9C250F"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478E75E" w14:textId="77777777" w:rsidR="002210F8" w:rsidRPr="007176C1" w:rsidRDefault="002210F8" w:rsidP="002210F8">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D50FBBB" w14:textId="39A682DA"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6D61512" w14:textId="6C19ED4B"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F308BD" w14:textId="60268FF0"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FA31326" w14:textId="761B8562" w:rsidR="002210F8" w:rsidRPr="007176C1" w:rsidRDefault="002210F8" w:rsidP="002210F8">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E228680" w14:textId="7849F907" w:rsidR="002210F8" w:rsidRPr="007176C1" w:rsidRDefault="002210F8" w:rsidP="002210F8">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D8EB357" w14:textId="64BF8EA6"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r>
      <w:tr w:rsidR="002210F8" w:rsidRPr="007176C1" w14:paraId="00FD3FAE"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631771D6" w14:textId="3BFE9822"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297041" w14:textId="0C31AF80"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819F80D" w14:textId="059E72C3"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57717D4" w14:textId="21B12CD6"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14D9E7E0" w14:textId="3747DAD5"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6A13746" w14:textId="55128BDD" w:rsidR="002210F8" w:rsidRPr="00A579DE" w:rsidRDefault="002210F8" w:rsidP="002210F8">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1D22310" w14:textId="3860579D"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980437" w14:textId="2773D55B"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E67EEE" w14:textId="47789F9F"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CA05F34" w14:textId="337949EC"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3F713990" w14:textId="0F1B6EA6"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5BA23D3" w14:textId="1584FA7E" w:rsidR="002210F8" w:rsidRPr="00A579DE" w:rsidRDefault="002210F8" w:rsidP="002210F8">
            <w:pPr>
              <w:tabs>
                <w:tab w:val="left" w:leader="underscore" w:pos="4752"/>
              </w:tabs>
              <w:suppressAutoHyphens/>
              <w:jc w:val="center"/>
              <w:rPr>
                <w:rFonts w:ascii="Tahoma" w:hAnsi="Tahoma" w:cs="Tahoma"/>
                <w:sz w:val="16"/>
                <w:szCs w:val="16"/>
              </w:rPr>
            </w:pPr>
          </w:p>
        </w:tc>
      </w:tr>
      <w:tr w:rsidR="002210F8" w:rsidRPr="007176C1" w14:paraId="7B500162" w14:textId="77777777" w:rsidTr="000444C9">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18" w:space="0" w:color="auto"/>
              <w:right w:val="single" w:sz="6" w:space="0" w:color="auto"/>
            </w:tcBorders>
            <w:vAlign w:val="center"/>
          </w:tcPr>
          <w:p w14:paraId="0E80AA97" w14:textId="24BB9B89" w:rsidR="002210F8" w:rsidRPr="00A579DE" w:rsidRDefault="002210F8" w:rsidP="002210F8">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5B7DD5" w14:textId="3A069378"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623CC1B7" w14:textId="1C522605"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91D150E" w14:textId="2DE20628"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14:paraId="6BBDBA40" w14:textId="19BA9547" w:rsidR="002210F8" w:rsidRPr="00A579DE"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18" w:space="0" w:color="auto"/>
              <w:right w:val="single" w:sz="4" w:space="0" w:color="auto"/>
            </w:tcBorders>
            <w:vAlign w:val="center"/>
          </w:tcPr>
          <w:p w14:paraId="689F0ABB" w14:textId="2FA7D7E7" w:rsidR="002210F8" w:rsidRPr="00A579DE" w:rsidRDefault="002210F8" w:rsidP="002210F8">
            <w:pPr>
              <w:jc w:val="center"/>
              <w:rPr>
                <w:rFonts w:ascii="Tahoma" w:hAnsi="Tahoma" w:cs="Tahoma"/>
                <w:sz w:val="16"/>
                <w:szCs w:val="16"/>
              </w:rPr>
            </w:pPr>
          </w:p>
        </w:tc>
        <w:tc>
          <w:tcPr>
            <w:tcW w:w="446" w:type="dxa"/>
            <w:gridSpan w:val="2"/>
            <w:tcBorders>
              <w:top w:val="single" w:sz="4" w:space="0" w:color="auto"/>
              <w:left w:val="single" w:sz="4" w:space="0" w:color="auto"/>
              <w:bottom w:val="single" w:sz="18" w:space="0" w:color="auto"/>
              <w:right w:val="single" w:sz="4" w:space="0" w:color="auto"/>
            </w:tcBorders>
            <w:vAlign w:val="center"/>
          </w:tcPr>
          <w:p w14:paraId="386B8DE9" w14:textId="06FECC1F"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18" w:space="0" w:color="auto"/>
              <w:right w:val="single" w:sz="4" w:space="0" w:color="auto"/>
            </w:tcBorders>
            <w:vAlign w:val="center"/>
          </w:tcPr>
          <w:p w14:paraId="113005A7" w14:textId="54B9EB1A"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A55A19E" w14:textId="0E15F91F" w:rsidR="002210F8" w:rsidRPr="007176C1" w:rsidRDefault="002210F8" w:rsidP="002210F8">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18" w:space="0" w:color="auto"/>
              <w:right w:val="single" w:sz="4" w:space="0" w:color="auto"/>
            </w:tcBorders>
            <w:vAlign w:val="center"/>
          </w:tcPr>
          <w:p w14:paraId="42263551" w14:textId="15AFB7E1" w:rsidR="002210F8" w:rsidRPr="007176C1" w:rsidRDefault="002210F8" w:rsidP="002210F8">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18" w:space="0" w:color="auto"/>
              <w:right w:val="single" w:sz="4" w:space="0" w:color="auto"/>
            </w:tcBorders>
            <w:vAlign w:val="center"/>
          </w:tcPr>
          <w:p w14:paraId="4ED83546" w14:textId="11FAA494" w:rsidR="002210F8" w:rsidRPr="00A579DE" w:rsidRDefault="002210F8" w:rsidP="002210F8">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3879B9" w:rsidRPr="00A579DE">
              <w:rPr>
                <w:rFonts w:ascii="Tahoma" w:hAnsi="Tahoma" w:cs="Tahoma"/>
                <w:sz w:val="16"/>
                <w:szCs w:val="16"/>
              </w:rPr>
            </w:r>
            <w:r w:rsidR="002A2C86">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18" w:space="0" w:color="auto"/>
              <w:right w:val="single" w:sz="18" w:space="0" w:color="auto"/>
            </w:tcBorders>
            <w:vAlign w:val="center"/>
          </w:tcPr>
          <w:p w14:paraId="578097E5" w14:textId="298A6142" w:rsidR="002210F8" w:rsidRPr="00A579DE" w:rsidRDefault="002210F8" w:rsidP="002210F8">
            <w:pPr>
              <w:tabs>
                <w:tab w:val="left" w:leader="underscore" w:pos="4752"/>
              </w:tabs>
              <w:suppressAutoHyphens/>
              <w:jc w:val="center"/>
              <w:rPr>
                <w:rFonts w:ascii="Tahoma" w:hAnsi="Tahoma" w:cs="Tahoma"/>
                <w:sz w:val="16"/>
                <w:szCs w:val="16"/>
              </w:rPr>
            </w:pPr>
          </w:p>
        </w:tc>
      </w:tr>
    </w:tbl>
    <w:p w14:paraId="4751FA99" w14:textId="65F3183B" w:rsidR="0076397E"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0444C9">
        <w:rPr>
          <w:rFonts w:ascii="Tahoma" w:hAnsi="Tahoma" w:cs="Tahoma"/>
        </w:rPr>
        <w:t>In The Zone</w:t>
      </w:r>
    </w:p>
    <w:p w14:paraId="5063A551" w14:textId="3AFE6B4B"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5C2AD3">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0444C9">
        <w:rPr>
          <w:rFonts w:ascii="Tahoma" w:hAnsi="Tahoma" w:cs="Tahoma"/>
        </w:rPr>
        <w:t xml:space="preserve">of IL </w:t>
      </w:r>
      <w:r w:rsidR="005C2AD3">
        <w:rPr>
          <w:rFonts w:ascii="Tahoma" w:hAnsi="Tahoma" w:cs="Tahoma"/>
        </w:rPr>
        <w:t>Nov Manhattan</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781B9595" w14:textId="77777777" w:rsidR="005C2AD3" w:rsidRPr="007176C1" w:rsidRDefault="001977BB" w:rsidP="005C2AD3">
      <w:pPr>
        <w:jc w:val="both"/>
        <w:rPr>
          <w:rFonts w:ascii="Tahoma" w:hAnsi="Tahoma" w:cs="Tahoma"/>
          <w:color w:val="auto"/>
          <w:sz w:val="16"/>
        </w:rPr>
      </w:pPr>
      <w:r w:rsidRPr="00890A9C">
        <w:rPr>
          <w:rStyle w:val="Hyperlink"/>
          <w:rFonts w:ascii="Tahoma" w:hAnsi="Tahoma" w:cs="Tahoma"/>
          <w:color w:val="auto"/>
          <w:sz w:val="16"/>
          <w:szCs w:val="16"/>
          <w:u w:val="none"/>
        </w:rPr>
        <w:t xml:space="preserve">1.5. </w:t>
      </w:r>
      <w:r w:rsidR="005C2AD3" w:rsidRPr="001834FF">
        <w:rPr>
          <w:rFonts w:ascii="Tahoma" w:hAnsi="Tahoma" w:cs="Tahoma"/>
          <w:color w:val="auto"/>
          <w:sz w:val="16"/>
          <w:szCs w:val="16"/>
        </w:rPr>
        <w:t xml:space="preserve">Exhibitor/owner release NADAC (including NADAC officers, directors, employees, and members), In The Zone Agility, L.L.C (including its officers, directors, and members, and event organizing committee) </w:t>
      </w:r>
      <w:r w:rsidR="005C2AD3">
        <w:rPr>
          <w:rFonts w:ascii="Tahoma" w:hAnsi="Tahoma" w:cs="Tahoma"/>
          <w:sz w:val="16"/>
          <w:szCs w:val="16"/>
        </w:rPr>
        <w:t xml:space="preserve">Jim and Annette Narel, Rush ‘N’ Around Agility Center </w:t>
      </w:r>
      <w:r w:rsidR="005C2AD3" w:rsidRPr="001834FF">
        <w:rPr>
          <w:rFonts w:ascii="Tahoma" w:hAnsi="Tahoma" w:cs="Tahoma"/>
          <w:color w:val="auto"/>
          <w:sz w:val="16"/>
          <w:szCs w:val="16"/>
        </w:rPr>
        <w:t xml:space="preserve">(including its officers, directors, and members, and event organizing committee) </w:t>
      </w:r>
      <w:r w:rsidR="005C2AD3">
        <w:rPr>
          <w:rFonts w:ascii="Tahoma" w:hAnsi="Tahoma" w:cs="Tahoma"/>
          <w:sz w:val="16"/>
          <w:szCs w:val="16"/>
        </w:rPr>
        <w:t xml:space="preserve"> </w:t>
      </w:r>
      <w:r w:rsidR="005C2AD3" w:rsidRPr="001834FF">
        <w:rPr>
          <w:rFonts w:ascii="Tahoma" w:hAnsi="Tahoma" w:cs="Tahoma"/>
          <w:color w:val="auto"/>
          <w:sz w:val="16"/>
          <w:szCs w:val="16"/>
        </w:rPr>
        <w:t>and will defend them and hold them harmless from all present and future loss, injury, damage, claims, demands and liabilities</w:t>
      </w:r>
      <w:r w:rsidR="005C2AD3" w:rsidRPr="007176C1">
        <w:rPr>
          <w:rFonts w:ascii="Tahoma" w:hAnsi="Tahoma" w:cs="Tahoma"/>
          <w:color w:val="auto"/>
          <w:sz w:val="16"/>
        </w:rPr>
        <w:t xml:space="preserve">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w:t>
      </w:r>
      <w:r w:rsidR="005C2AD3">
        <w:rPr>
          <w:rFonts w:ascii="Tahoma" w:hAnsi="Tahoma" w:cs="Tahoma"/>
          <w:color w:val="auto"/>
          <w:sz w:val="16"/>
        </w:rPr>
        <w:t xml:space="preserve"> have</w:t>
      </w:r>
      <w:r w:rsidR="005C2AD3" w:rsidRPr="007176C1">
        <w:rPr>
          <w:rFonts w:ascii="Tahoma" w:hAnsi="Tahoma" w:cs="Tahoma"/>
          <w:color w:val="auto"/>
          <w:sz w:val="16"/>
        </w:rPr>
        <w:t xml:space="preserve"> been alleged to have been caused by negligence of the aforementioned parties or any of their employees or agents or any other persons.</w:t>
      </w:r>
    </w:p>
    <w:p w14:paraId="2ABDA824" w14:textId="4822BF8E" w:rsidR="001977BB" w:rsidRPr="00890A9C" w:rsidRDefault="001977BB" w:rsidP="001977BB">
      <w:pPr>
        <w:spacing w:after="120"/>
        <w:jc w:val="both"/>
        <w:rPr>
          <w:rStyle w:val="Hyperlink"/>
          <w:rFonts w:ascii="Tahoma" w:hAnsi="Tahoma" w:cs="Tahoma"/>
          <w:color w:val="auto"/>
          <w:sz w:val="16"/>
          <w:szCs w:val="16"/>
          <w:u w:val="none"/>
        </w:rPr>
      </w:pP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9F4A" w14:textId="77777777" w:rsidR="002A2C86" w:rsidRDefault="002A2C86" w:rsidP="00127CCC">
      <w:r>
        <w:separator/>
      </w:r>
    </w:p>
  </w:endnote>
  <w:endnote w:type="continuationSeparator" w:id="0">
    <w:p w14:paraId="7FF354C7" w14:textId="77777777" w:rsidR="002A2C86" w:rsidRDefault="002A2C86"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Bold">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DBEB" w14:textId="77777777" w:rsidR="002A2C86" w:rsidRDefault="002A2C86" w:rsidP="00127CCC">
      <w:r>
        <w:separator/>
      </w:r>
    </w:p>
  </w:footnote>
  <w:footnote w:type="continuationSeparator" w:id="0">
    <w:p w14:paraId="43CA679C" w14:textId="77777777" w:rsidR="002A2C86" w:rsidRDefault="002A2C86"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7963"/>
    <w:rsid w:val="00020781"/>
    <w:rsid w:val="00021F05"/>
    <w:rsid w:val="00025400"/>
    <w:rsid w:val="000265F2"/>
    <w:rsid w:val="00026620"/>
    <w:rsid w:val="00030ECE"/>
    <w:rsid w:val="00031584"/>
    <w:rsid w:val="00034BFF"/>
    <w:rsid w:val="00034F93"/>
    <w:rsid w:val="00035BF6"/>
    <w:rsid w:val="000444C9"/>
    <w:rsid w:val="00053B28"/>
    <w:rsid w:val="00071BA5"/>
    <w:rsid w:val="00071E1D"/>
    <w:rsid w:val="000757DC"/>
    <w:rsid w:val="000813C1"/>
    <w:rsid w:val="00090B3B"/>
    <w:rsid w:val="000A1413"/>
    <w:rsid w:val="000A576E"/>
    <w:rsid w:val="000A5E7E"/>
    <w:rsid w:val="000A7B01"/>
    <w:rsid w:val="000B7E78"/>
    <w:rsid w:val="000C1FAA"/>
    <w:rsid w:val="000C2937"/>
    <w:rsid w:val="000C4B23"/>
    <w:rsid w:val="000C6DEF"/>
    <w:rsid w:val="000D42CD"/>
    <w:rsid w:val="000D717A"/>
    <w:rsid w:val="000D793C"/>
    <w:rsid w:val="000D7E5A"/>
    <w:rsid w:val="000E309F"/>
    <w:rsid w:val="000E327C"/>
    <w:rsid w:val="000E3A29"/>
    <w:rsid w:val="000E4214"/>
    <w:rsid w:val="000E4BA2"/>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6279"/>
    <w:rsid w:val="001463C6"/>
    <w:rsid w:val="00152428"/>
    <w:rsid w:val="00157654"/>
    <w:rsid w:val="00161E6B"/>
    <w:rsid w:val="001623A3"/>
    <w:rsid w:val="00162A1A"/>
    <w:rsid w:val="00165A6F"/>
    <w:rsid w:val="001720B2"/>
    <w:rsid w:val="00173677"/>
    <w:rsid w:val="00173E1F"/>
    <w:rsid w:val="00174A9A"/>
    <w:rsid w:val="0017749E"/>
    <w:rsid w:val="001775DD"/>
    <w:rsid w:val="00177EA2"/>
    <w:rsid w:val="001878A6"/>
    <w:rsid w:val="001879C4"/>
    <w:rsid w:val="0019116F"/>
    <w:rsid w:val="00194AC0"/>
    <w:rsid w:val="001977BB"/>
    <w:rsid w:val="001A460F"/>
    <w:rsid w:val="001A47DC"/>
    <w:rsid w:val="001A5E53"/>
    <w:rsid w:val="001A5F57"/>
    <w:rsid w:val="001A6CC7"/>
    <w:rsid w:val="001B2AA9"/>
    <w:rsid w:val="001B4578"/>
    <w:rsid w:val="001B477C"/>
    <w:rsid w:val="001B6881"/>
    <w:rsid w:val="001B7159"/>
    <w:rsid w:val="001B7D33"/>
    <w:rsid w:val="001C4543"/>
    <w:rsid w:val="001E10A8"/>
    <w:rsid w:val="001E17B4"/>
    <w:rsid w:val="001E2013"/>
    <w:rsid w:val="001F0479"/>
    <w:rsid w:val="001F1432"/>
    <w:rsid w:val="001F550D"/>
    <w:rsid w:val="001F5A7C"/>
    <w:rsid w:val="001F676F"/>
    <w:rsid w:val="002124FA"/>
    <w:rsid w:val="00217BC5"/>
    <w:rsid w:val="00220C4E"/>
    <w:rsid w:val="002210F8"/>
    <w:rsid w:val="00225D33"/>
    <w:rsid w:val="00234BED"/>
    <w:rsid w:val="00236046"/>
    <w:rsid w:val="0023777B"/>
    <w:rsid w:val="002378C3"/>
    <w:rsid w:val="0024357B"/>
    <w:rsid w:val="00244700"/>
    <w:rsid w:val="00247AC4"/>
    <w:rsid w:val="00251E95"/>
    <w:rsid w:val="00256D64"/>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2C86"/>
    <w:rsid w:val="002A35F7"/>
    <w:rsid w:val="002A3C7E"/>
    <w:rsid w:val="002A7533"/>
    <w:rsid w:val="002B7D60"/>
    <w:rsid w:val="002C1284"/>
    <w:rsid w:val="002C2DC5"/>
    <w:rsid w:val="002C494A"/>
    <w:rsid w:val="002C5384"/>
    <w:rsid w:val="002D3E2F"/>
    <w:rsid w:val="002D3E39"/>
    <w:rsid w:val="002D4EA6"/>
    <w:rsid w:val="002E4A37"/>
    <w:rsid w:val="002F2195"/>
    <w:rsid w:val="002F5419"/>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5E68"/>
    <w:rsid w:val="00356664"/>
    <w:rsid w:val="0036047F"/>
    <w:rsid w:val="00361423"/>
    <w:rsid w:val="003623DF"/>
    <w:rsid w:val="00367EA2"/>
    <w:rsid w:val="0037643B"/>
    <w:rsid w:val="00376524"/>
    <w:rsid w:val="00381BDC"/>
    <w:rsid w:val="0038430C"/>
    <w:rsid w:val="0038451E"/>
    <w:rsid w:val="00385424"/>
    <w:rsid w:val="003879B9"/>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202FF"/>
    <w:rsid w:val="00422BF7"/>
    <w:rsid w:val="00423139"/>
    <w:rsid w:val="004266FD"/>
    <w:rsid w:val="004308EE"/>
    <w:rsid w:val="00433F4B"/>
    <w:rsid w:val="00434360"/>
    <w:rsid w:val="004351F3"/>
    <w:rsid w:val="00453185"/>
    <w:rsid w:val="00455DED"/>
    <w:rsid w:val="0046094F"/>
    <w:rsid w:val="004609BE"/>
    <w:rsid w:val="00465A29"/>
    <w:rsid w:val="00467DA7"/>
    <w:rsid w:val="0047163B"/>
    <w:rsid w:val="00474B52"/>
    <w:rsid w:val="0047651A"/>
    <w:rsid w:val="00481555"/>
    <w:rsid w:val="004817C2"/>
    <w:rsid w:val="00482AAC"/>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1DEB"/>
    <w:rsid w:val="00503015"/>
    <w:rsid w:val="005034B2"/>
    <w:rsid w:val="005045C1"/>
    <w:rsid w:val="0050774C"/>
    <w:rsid w:val="0051183F"/>
    <w:rsid w:val="00512458"/>
    <w:rsid w:val="00514E31"/>
    <w:rsid w:val="00515103"/>
    <w:rsid w:val="005157E0"/>
    <w:rsid w:val="0053160F"/>
    <w:rsid w:val="00534663"/>
    <w:rsid w:val="00545FD5"/>
    <w:rsid w:val="00550A85"/>
    <w:rsid w:val="0055177E"/>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253C"/>
    <w:rsid w:val="005C2AD3"/>
    <w:rsid w:val="005C6AC0"/>
    <w:rsid w:val="005C7070"/>
    <w:rsid w:val="005C7D04"/>
    <w:rsid w:val="005D077C"/>
    <w:rsid w:val="005D60F1"/>
    <w:rsid w:val="005E1704"/>
    <w:rsid w:val="005F05B9"/>
    <w:rsid w:val="005F0F73"/>
    <w:rsid w:val="005F4678"/>
    <w:rsid w:val="00604235"/>
    <w:rsid w:val="00610764"/>
    <w:rsid w:val="00610BF0"/>
    <w:rsid w:val="00612F12"/>
    <w:rsid w:val="00617124"/>
    <w:rsid w:val="00624790"/>
    <w:rsid w:val="00630914"/>
    <w:rsid w:val="0063140E"/>
    <w:rsid w:val="00631B26"/>
    <w:rsid w:val="006321B7"/>
    <w:rsid w:val="0064171F"/>
    <w:rsid w:val="006458DE"/>
    <w:rsid w:val="006539E9"/>
    <w:rsid w:val="00654A59"/>
    <w:rsid w:val="006558F7"/>
    <w:rsid w:val="006629D5"/>
    <w:rsid w:val="00664343"/>
    <w:rsid w:val="0067415D"/>
    <w:rsid w:val="006767DB"/>
    <w:rsid w:val="00687718"/>
    <w:rsid w:val="00687F24"/>
    <w:rsid w:val="00690241"/>
    <w:rsid w:val="0069166D"/>
    <w:rsid w:val="00692B05"/>
    <w:rsid w:val="006960C2"/>
    <w:rsid w:val="006A0F11"/>
    <w:rsid w:val="006A55C8"/>
    <w:rsid w:val="006A6AC2"/>
    <w:rsid w:val="006A7E3B"/>
    <w:rsid w:val="006B3E72"/>
    <w:rsid w:val="006B5851"/>
    <w:rsid w:val="006B615E"/>
    <w:rsid w:val="006B6805"/>
    <w:rsid w:val="006C315F"/>
    <w:rsid w:val="006C7F09"/>
    <w:rsid w:val="006D102E"/>
    <w:rsid w:val="006D1F30"/>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2038"/>
    <w:rsid w:val="0075341D"/>
    <w:rsid w:val="00754B0B"/>
    <w:rsid w:val="00755EB1"/>
    <w:rsid w:val="00760762"/>
    <w:rsid w:val="007633D9"/>
    <w:rsid w:val="0076397E"/>
    <w:rsid w:val="00764A0E"/>
    <w:rsid w:val="00765B4B"/>
    <w:rsid w:val="00767B0C"/>
    <w:rsid w:val="00767D7D"/>
    <w:rsid w:val="00776A74"/>
    <w:rsid w:val="00783A7A"/>
    <w:rsid w:val="00784706"/>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07133"/>
    <w:rsid w:val="00811B6F"/>
    <w:rsid w:val="00812CB2"/>
    <w:rsid w:val="00813237"/>
    <w:rsid w:val="008137DB"/>
    <w:rsid w:val="00813EA0"/>
    <w:rsid w:val="0081551D"/>
    <w:rsid w:val="00816643"/>
    <w:rsid w:val="00820205"/>
    <w:rsid w:val="00823D66"/>
    <w:rsid w:val="008244A0"/>
    <w:rsid w:val="008255FB"/>
    <w:rsid w:val="0082793E"/>
    <w:rsid w:val="008303EB"/>
    <w:rsid w:val="00835DA2"/>
    <w:rsid w:val="00835DF7"/>
    <w:rsid w:val="008408F0"/>
    <w:rsid w:val="00850A7F"/>
    <w:rsid w:val="00860F04"/>
    <w:rsid w:val="00860F40"/>
    <w:rsid w:val="00872B07"/>
    <w:rsid w:val="00873D7D"/>
    <w:rsid w:val="00874A4D"/>
    <w:rsid w:val="00881545"/>
    <w:rsid w:val="00881EA8"/>
    <w:rsid w:val="008825F9"/>
    <w:rsid w:val="0088640F"/>
    <w:rsid w:val="00887D8F"/>
    <w:rsid w:val="00891E6E"/>
    <w:rsid w:val="00893942"/>
    <w:rsid w:val="00896E0F"/>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73327"/>
    <w:rsid w:val="0097595E"/>
    <w:rsid w:val="009759E4"/>
    <w:rsid w:val="00980225"/>
    <w:rsid w:val="009802C1"/>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42D7"/>
    <w:rsid w:val="009C577F"/>
    <w:rsid w:val="009D2AB5"/>
    <w:rsid w:val="009D2D56"/>
    <w:rsid w:val="009D3ECD"/>
    <w:rsid w:val="009D4DF6"/>
    <w:rsid w:val="009E004A"/>
    <w:rsid w:val="009F1D43"/>
    <w:rsid w:val="009F26C8"/>
    <w:rsid w:val="009F31B6"/>
    <w:rsid w:val="009F6E6D"/>
    <w:rsid w:val="00A05212"/>
    <w:rsid w:val="00A05E2E"/>
    <w:rsid w:val="00A05E92"/>
    <w:rsid w:val="00A11CD2"/>
    <w:rsid w:val="00A11E39"/>
    <w:rsid w:val="00A17D9E"/>
    <w:rsid w:val="00A24213"/>
    <w:rsid w:val="00A30A25"/>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3C7"/>
    <w:rsid w:val="00A829AC"/>
    <w:rsid w:val="00A9140E"/>
    <w:rsid w:val="00A97037"/>
    <w:rsid w:val="00A973E1"/>
    <w:rsid w:val="00AA7015"/>
    <w:rsid w:val="00AB04A9"/>
    <w:rsid w:val="00AB53D8"/>
    <w:rsid w:val="00AC5FC3"/>
    <w:rsid w:val="00AC6E6F"/>
    <w:rsid w:val="00AD4CDA"/>
    <w:rsid w:val="00AD5A79"/>
    <w:rsid w:val="00AE00BB"/>
    <w:rsid w:val="00AE0BEE"/>
    <w:rsid w:val="00AE1BA8"/>
    <w:rsid w:val="00AE44B1"/>
    <w:rsid w:val="00AE7402"/>
    <w:rsid w:val="00AE74B2"/>
    <w:rsid w:val="00AF2825"/>
    <w:rsid w:val="00B00FFC"/>
    <w:rsid w:val="00B056C5"/>
    <w:rsid w:val="00B14A79"/>
    <w:rsid w:val="00B157D2"/>
    <w:rsid w:val="00B17760"/>
    <w:rsid w:val="00B263E6"/>
    <w:rsid w:val="00B26B89"/>
    <w:rsid w:val="00B31B27"/>
    <w:rsid w:val="00B33157"/>
    <w:rsid w:val="00B422E4"/>
    <w:rsid w:val="00B42E05"/>
    <w:rsid w:val="00B43F9D"/>
    <w:rsid w:val="00B44767"/>
    <w:rsid w:val="00B478E4"/>
    <w:rsid w:val="00B50266"/>
    <w:rsid w:val="00B612E5"/>
    <w:rsid w:val="00B61B27"/>
    <w:rsid w:val="00B62C25"/>
    <w:rsid w:val="00B642BC"/>
    <w:rsid w:val="00B646CD"/>
    <w:rsid w:val="00B64C03"/>
    <w:rsid w:val="00B66F8E"/>
    <w:rsid w:val="00B6779C"/>
    <w:rsid w:val="00B76745"/>
    <w:rsid w:val="00B8030F"/>
    <w:rsid w:val="00B820C1"/>
    <w:rsid w:val="00B855F3"/>
    <w:rsid w:val="00B86EE3"/>
    <w:rsid w:val="00B8719C"/>
    <w:rsid w:val="00B904A5"/>
    <w:rsid w:val="00B970AF"/>
    <w:rsid w:val="00B97D20"/>
    <w:rsid w:val="00BA3D26"/>
    <w:rsid w:val="00BA5688"/>
    <w:rsid w:val="00BB3CE5"/>
    <w:rsid w:val="00BB589A"/>
    <w:rsid w:val="00BC18B0"/>
    <w:rsid w:val="00BC4C95"/>
    <w:rsid w:val="00BC72BD"/>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8EC"/>
    <w:rsid w:val="00C57FD6"/>
    <w:rsid w:val="00C61BB4"/>
    <w:rsid w:val="00C63124"/>
    <w:rsid w:val="00C70F7E"/>
    <w:rsid w:val="00C71246"/>
    <w:rsid w:val="00C7315E"/>
    <w:rsid w:val="00C73F7A"/>
    <w:rsid w:val="00C74C4C"/>
    <w:rsid w:val="00C8186C"/>
    <w:rsid w:val="00C86748"/>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E72B4"/>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6041F"/>
    <w:rsid w:val="00D64186"/>
    <w:rsid w:val="00D674D6"/>
    <w:rsid w:val="00D86E33"/>
    <w:rsid w:val="00D87968"/>
    <w:rsid w:val="00D9697F"/>
    <w:rsid w:val="00D97141"/>
    <w:rsid w:val="00DA4613"/>
    <w:rsid w:val="00DA6FA1"/>
    <w:rsid w:val="00DB2BE2"/>
    <w:rsid w:val="00DB6F97"/>
    <w:rsid w:val="00DD1B25"/>
    <w:rsid w:val="00DD1BF3"/>
    <w:rsid w:val="00DD2B5C"/>
    <w:rsid w:val="00DD77C7"/>
    <w:rsid w:val="00DE14EB"/>
    <w:rsid w:val="00DE16BC"/>
    <w:rsid w:val="00DE62FD"/>
    <w:rsid w:val="00DF0E88"/>
    <w:rsid w:val="00DF118A"/>
    <w:rsid w:val="00DF3221"/>
    <w:rsid w:val="00DF3BB1"/>
    <w:rsid w:val="00E00F4E"/>
    <w:rsid w:val="00E032A2"/>
    <w:rsid w:val="00E160D6"/>
    <w:rsid w:val="00E17469"/>
    <w:rsid w:val="00E17C55"/>
    <w:rsid w:val="00E247BF"/>
    <w:rsid w:val="00E2764C"/>
    <w:rsid w:val="00E30FAD"/>
    <w:rsid w:val="00E3384D"/>
    <w:rsid w:val="00E33E69"/>
    <w:rsid w:val="00E35C29"/>
    <w:rsid w:val="00E363B4"/>
    <w:rsid w:val="00E37C6C"/>
    <w:rsid w:val="00E43099"/>
    <w:rsid w:val="00E439D7"/>
    <w:rsid w:val="00E43E07"/>
    <w:rsid w:val="00E44123"/>
    <w:rsid w:val="00E46BA1"/>
    <w:rsid w:val="00E50363"/>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B245F"/>
    <w:rsid w:val="00EB6C53"/>
    <w:rsid w:val="00EC37B5"/>
    <w:rsid w:val="00EC4CB4"/>
    <w:rsid w:val="00EC70B2"/>
    <w:rsid w:val="00EC7347"/>
    <w:rsid w:val="00ED2A32"/>
    <w:rsid w:val="00EE1A14"/>
    <w:rsid w:val="00EF233B"/>
    <w:rsid w:val="00EF3B10"/>
    <w:rsid w:val="00EF50BD"/>
    <w:rsid w:val="00EF5B2A"/>
    <w:rsid w:val="00F0588C"/>
    <w:rsid w:val="00F07D6A"/>
    <w:rsid w:val="00F168E5"/>
    <w:rsid w:val="00F17347"/>
    <w:rsid w:val="00F17DF8"/>
    <w:rsid w:val="00F2145D"/>
    <w:rsid w:val="00F21F04"/>
    <w:rsid w:val="00F26238"/>
    <w:rsid w:val="00F2664F"/>
    <w:rsid w:val="00F36121"/>
    <w:rsid w:val="00F37E98"/>
    <w:rsid w:val="00F411DD"/>
    <w:rsid w:val="00F420D2"/>
    <w:rsid w:val="00F43198"/>
    <w:rsid w:val="00F479F2"/>
    <w:rsid w:val="00F5639F"/>
    <w:rsid w:val="00F61B41"/>
    <w:rsid w:val="00F62741"/>
    <w:rsid w:val="00F63A03"/>
    <w:rsid w:val="00F64CA4"/>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4D7A"/>
    <w:rsid w:val="00FA111F"/>
    <w:rsid w:val="00FA1AD2"/>
    <w:rsid w:val="00FA6422"/>
    <w:rsid w:val="00FB2895"/>
    <w:rsid w:val="00FB3F96"/>
    <w:rsid w:val="00FB44E7"/>
    <w:rsid w:val="00FB7262"/>
    <w:rsid w:val="00FC1DE9"/>
    <w:rsid w:val="00FC561D"/>
    <w:rsid w:val="00FC6F36"/>
    <w:rsid w:val="00FE0C77"/>
    <w:rsid w:val="00FE0F8C"/>
    <w:rsid w:val="00FE419D"/>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1B4578"/>
  </w:style>
  <w:style w:type="paragraph" w:customStyle="1" w:styleId="p1">
    <w:name w:val="p1"/>
    <w:basedOn w:val="Normal"/>
    <w:rsid w:val="00EC7347"/>
    <w:pPr>
      <w:widowControl/>
      <w:overflowPunct/>
      <w:autoSpaceDE/>
      <w:autoSpaceDN/>
      <w:adjustRightInd/>
    </w:pPr>
    <w:rPr>
      <w:rFonts w:ascii="Helvetica Neue" w:hAnsi="Helvetica Neue"/>
      <w:color w:val="454545"/>
      <w:kern w:val="0"/>
      <w:sz w:val="18"/>
      <w:szCs w:val="18"/>
    </w:rPr>
  </w:style>
  <w:style w:type="character" w:styleId="UnresolvedMention">
    <w:name w:val="Unresolved Mention"/>
    <w:basedOn w:val="DefaultParagraphFont"/>
    <w:rsid w:val="009C4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285544828">
      <w:bodyDiv w:val="1"/>
      <w:marLeft w:val="0"/>
      <w:marRight w:val="0"/>
      <w:marTop w:val="0"/>
      <w:marBottom w:val="0"/>
      <w:divBdr>
        <w:top w:val="none" w:sz="0" w:space="0" w:color="auto"/>
        <w:left w:val="none" w:sz="0" w:space="0" w:color="auto"/>
        <w:bottom w:val="none" w:sz="0" w:space="0" w:color="auto"/>
        <w:right w:val="none" w:sz="0" w:space="0" w:color="auto"/>
      </w:divBdr>
    </w:div>
    <w:div w:id="408355301">
      <w:bodyDiv w:val="1"/>
      <w:marLeft w:val="0"/>
      <w:marRight w:val="0"/>
      <w:marTop w:val="0"/>
      <w:marBottom w:val="0"/>
      <w:divBdr>
        <w:top w:val="none" w:sz="0" w:space="0" w:color="auto"/>
        <w:left w:val="none" w:sz="0" w:space="0" w:color="auto"/>
        <w:bottom w:val="none" w:sz="0" w:space="0" w:color="auto"/>
        <w:right w:val="none" w:sz="0" w:space="0" w:color="auto"/>
      </w:divBdr>
    </w:div>
    <w:div w:id="547842136">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9405">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6357">
      <w:bodyDiv w:val="1"/>
      <w:marLeft w:val="0"/>
      <w:marRight w:val="0"/>
      <w:marTop w:val="0"/>
      <w:marBottom w:val="0"/>
      <w:divBdr>
        <w:top w:val="none" w:sz="0" w:space="0" w:color="auto"/>
        <w:left w:val="none" w:sz="0" w:space="0" w:color="auto"/>
        <w:bottom w:val="none" w:sz="0" w:space="0" w:color="auto"/>
        <w:right w:val="none" w:sz="0" w:space="0" w:color="auto"/>
      </w:divBdr>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14965258">
      <w:bodyDiv w:val="1"/>
      <w:marLeft w:val="0"/>
      <w:marRight w:val="0"/>
      <w:marTop w:val="0"/>
      <w:marBottom w:val="0"/>
      <w:divBdr>
        <w:top w:val="none" w:sz="0" w:space="0" w:color="auto"/>
        <w:left w:val="none" w:sz="0" w:space="0" w:color="auto"/>
        <w:bottom w:val="none" w:sz="0" w:space="0" w:color="auto"/>
        <w:right w:val="none" w:sz="0" w:space="0" w:color="auto"/>
      </w:divBdr>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hyperlink" Target="https://www.bobbielyonscaninecampus.com/" TargetMode="External"/><Relationship Id="rId7" Type="http://schemas.openxmlformats.org/officeDocument/2006/relationships/image" Target="media/image1.png"/><Relationship Id="rId12" Type="http://schemas.openxmlformats.org/officeDocument/2006/relationships/hyperlink" Target="http://www.inthezoneagility.com" TargetMode="External"/><Relationship Id="rId17" Type="http://schemas.openxmlformats.org/officeDocument/2006/relationships/hyperlink" Target="http://nadac.com/afrm/dogregfrm.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www.inthezoneagilit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image" Target="media/image3.jpeg"/><Relationship Id="rId10" Type="http://schemas.openxmlformats.org/officeDocument/2006/relationships/hyperlink" Target="mailto:lmsphd@gmail.com" TargetMode="External"/><Relationship Id="rId19" Type="http://schemas.openxmlformats.org/officeDocument/2006/relationships/hyperlink" Target="http://enchantedshorescampground.com/"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hyperlink" Target="http://inthezoneagility.homestead.com/ONDEM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20950</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9</cp:revision>
  <cp:lastPrinted>2017-07-13T13:15:00Z</cp:lastPrinted>
  <dcterms:created xsi:type="dcterms:W3CDTF">2018-06-06T13:48:00Z</dcterms:created>
  <dcterms:modified xsi:type="dcterms:W3CDTF">2018-07-11T21:46:00Z</dcterms:modified>
</cp:coreProperties>
</file>