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 xml:space="preserve">In </w:t>
            </w:r>
            <w:proofErr w:type="gramStart"/>
            <w:r w:rsidRPr="00C310D3">
              <w:rPr>
                <w:b/>
                <w:sz w:val="32"/>
                <w:szCs w:val="32"/>
              </w:rPr>
              <w:t>The</w:t>
            </w:r>
            <w:proofErr w:type="gramEnd"/>
            <w:r w:rsidRPr="00C310D3">
              <w:rPr>
                <w:b/>
                <w:sz w:val="32"/>
                <w:szCs w:val="32"/>
              </w:rPr>
              <w:t xml:space="preserve"> Zone, LLC</w:t>
            </w:r>
          </w:p>
          <w:p w14:paraId="4C715BD5" w14:textId="64D983B0" w:rsidR="00D33F88" w:rsidRPr="00D33F88" w:rsidRDefault="00F41E8F" w:rsidP="00A21C49">
            <w:pPr>
              <w:tabs>
                <w:tab w:val="center" w:pos="5400"/>
                <w:tab w:val="left" w:pos="7701"/>
              </w:tabs>
              <w:jc w:val="center"/>
              <w:rPr>
                <w:rFonts w:ascii="Arial" w:hAnsi="Arial" w:cs="Arial"/>
                <w:b/>
                <w:sz w:val="28"/>
                <w:szCs w:val="28"/>
              </w:rPr>
            </w:pPr>
            <w:r>
              <w:rPr>
                <w:rFonts w:ascii="Arial" w:hAnsi="Arial" w:cs="Arial"/>
                <w:b/>
                <w:sz w:val="28"/>
                <w:szCs w:val="28"/>
              </w:rPr>
              <w:t>June 18 19 20</w:t>
            </w:r>
          </w:p>
          <w:p w14:paraId="5CF5FC84" w14:textId="77777777" w:rsidR="00A21C49" w:rsidRPr="00412E3D" w:rsidRDefault="00A21C49" w:rsidP="00A21C49">
            <w:pPr>
              <w:tabs>
                <w:tab w:val="center" w:pos="5400"/>
                <w:tab w:val="left" w:pos="7701"/>
              </w:tabs>
              <w:jc w:val="center"/>
              <w:rPr>
                <w:rFonts w:ascii="Arial" w:hAnsi="Arial" w:cs="Arial"/>
                <w:sz w:val="24"/>
                <w:szCs w:val="24"/>
              </w:rPr>
            </w:pPr>
            <w:r>
              <w:rPr>
                <w:rFonts w:ascii="Arial" w:hAnsi="Arial" w:cs="Arial"/>
                <w:sz w:val="24"/>
                <w:szCs w:val="24"/>
              </w:rPr>
              <w:t>2825 Golf Road Joliet, IL</w:t>
            </w:r>
            <w:r>
              <w:rPr>
                <w:rFonts w:ascii="Arial" w:hAnsi="Arial" w:cs="Arial"/>
                <w:sz w:val="24"/>
                <w:szCs w:val="24"/>
              </w:rPr>
              <w:br/>
            </w:r>
            <w:r w:rsidRPr="001A6CC7">
              <w:rPr>
                <w:bCs/>
                <w:noProof/>
                <w:sz w:val="28"/>
                <w:szCs w:val="28"/>
              </w:rPr>
              <w:t>Outdoors on Grass</w:t>
            </w:r>
          </w:p>
          <w:p w14:paraId="1DC370FF" w14:textId="77777777" w:rsidR="00D33F88" w:rsidRPr="00144A73" w:rsidRDefault="00D33F88" w:rsidP="00D33F88">
            <w:pPr>
              <w:jc w:val="center"/>
              <w:rPr>
                <w:b/>
                <w:bCs/>
                <w:sz w:val="28"/>
                <w:szCs w:val="28"/>
              </w:rPr>
            </w:pP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36883E43" w:rsidR="00D33F88" w:rsidRDefault="002D4464" w:rsidP="00D33F88">
            <w:pPr>
              <w:jc w:val="center"/>
            </w:pPr>
            <w:r>
              <w:t>Karla Viale</w:t>
            </w:r>
            <w:r w:rsidR="00F41E8F">
              <w:t xml:space="preserve"> SP1</w:t>
            </w:r>
          </w:p>
          <w:p w14:paraId="14C679EB" w14:textId="71CCCADA" w:rsidR="002D4464" w:rsidRDefault="002D4464" w:rsidP="00D33F88">
            <w:pPr>
              <w:jc w:val="center"/>
            </w:pPr>
            <w:r>
              <w:t>Supervising Judge: Bernie Doyle</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69848A73" w14:textId="77777777" w:rsidR="00D33F88" w:rsidRPr="005906AD" w:rsidRDefault="00D33F88" w:rsidP="00D33F88">
            <w:pPr>
              <w:jc w:val="center"/>
              <w:rPr>
                <w:b/>
                <w:bCs/>
                <w:sz w:val="40"/>
                <w:szCs w:val="40"/>
              </w:rPr>
            </w:pPr>
            <w:r w:rsidRPr="005906AD">
              <w:rPr>
                <w:b/>
                <w:bCs/>
                <w:sz w:val="40"/>
                <w:szCs w:val="40"/>
              </w:rPr>
              <w:t>OUTDOORS</w:t>
            </w:r>
          </w:p>
          <w:p w14:paraId="1CC041CF" w14:textId="77777777" w:rsidR="00D33F88" w:rsidRPr="005906AD" w:rsidRDefault="00D33F88" w:rsidP="00D33F88">
            <w:pPr>
              <w:jc w:val="center"/>
              <w:rPr>
                <w:b/>
                <w:bCs/>
                <w:sz w:val="40"/>
                <w:szCs w:val="40"/>
              </w:rPr>
            </w:pPr>
            <w:r w:rsidRPr="005906AD">
              <w:rPr>
                <w:b/>
                <w:bCs/>
                <w:sz w:val="40"/>
                <w:szCs w:val="40"/>
              </w:rPr>
              <w:t>On GRASS</w:t>
            </w: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07C6206F"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Sat/Sun 7:30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77777777" w:rsidR="00D33F88" w:rsidRDefault="00D33F88" w:rsidP="00D33F88">
            <w:pPr>
              <w:jc w:val="center"/>
              <w:rPr>
                <w:sz w:val="28"/>
                <w:szCs w:val="28"/>
              </w:rPr>
            </w:pPr>
            <w:r>
              <w:rPr>
                <w:sz w:val="28"/>
                <w:szCs w:val="28"/>
              </w:rPr>
              <w:t>Saturday /Sunday 8:00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E359C6" w:rsidRPr="00144A73" w14:paraId="3B57EAE4" w14:textId="269CD5B4"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6EB7A706" w:rsidR="00E359C6" w:rsidRPr="00144A73" w:rsidRDefault="00334FAE" w:rsidP="00E359C6">
                  <w:pPr>
                    <w:jc w:val="center"/>
                  </w:pPr>
                  <w:r>
                    <w:rPr>
                      <w:rFonts w:ascii="Arial" w:hAnsi="Arial" w:cs="Arial"/>
                      <w:sz w:val="20"/>
                      <w:szCs w:val="20"/>
                    </w:rPr>
                    <w:t>Jumpers</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E359C6" w:rsidRPr="00144A73" w:rsidRDefault="00E359C6" w:rsidP="00E359C6">
                  <w:pPr>
                    <w:jc w:val="center"/>
                  </w:pPr>
                </w:p>
              </w:tc>
            </w:tr>
            <w:tr w:rsidR="00E359C6" w:rsidRPr="00144A73" w14:paraId="5D16E7A0" w14:textId="62D7000F"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3A0B7646" w:rsidR="00E359C6" w:rsidRPr="00144A73" w:rsidRDefault="00334FAE" w:rsidP="00E359C6">
                  <w:pPr>
                    <w:jc w:val="center"/>
                  </w:pPr>
                  <w:r>
                    <w:t>Weavers</w:t>
                  </w:r>
                </w:p>
              </w:tc>
              <w:tc>
                <w:tcPr>
                  <w:tcW w:w="1838" w:type="dxa"/>
                  <w:tcBorders>
                    <w:top w:val="single" w:sz="4" w:space="0" w:color="auto"/>
                    <w:left w:val="single" w:sz="4" w:space="0" w:color="auto"/>
                    <w:bottom w:val="single" w:sz="4" w:space="0" w:color="auto"/>
                    <w:right w:val="single" w:sz="4" w:space="0" w:color="auto"/>
                  </w:tcBorders>
                </w:tcPr>
                <w:p w14:paraId="085FC50B" w14:textId="34F9C531" w:rsidR="00E359C6" w:rsidRPr="00144A73" w:rsidRDefault="002D4464"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442AB1F4" w:rsidR="00E359C6" w:rsidRPr="00144A73" w:rsidRDefault="00E359C6" w:rsidP="00E359C6">
                  <w:pPr>
                    <w:jc w:val="center"/>
                  </w:pPr>
                </w:p>
              </w:tc>
            </w:tr>
            <w:tr w:rsidR="00E359C6" w:rsidRPr="00144A73" w14:paraId="7F357041" w14:textId="04E4E8DE"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6054D1DE" w:rsidR="002D4464" w:rsidRPr="00144A73" w:rsidRDefault="002D4464" w:rsidP="002D4464">
                  <w:pPr>
                    <w:jc w:val="center"/>
                  </w:pPr>
                  <w:r>
                    <w:t>TouchGo</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E359C6" w:rsidRPr="00144A73" w:rsidRDefault="00E359C6"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E359C6" w:rsidRPr="00144A73" w:rsidRDefault="00E359C6" w:rsidP="00E359C6">
                  <w:pPr>
                    <w:jc w:val="center"/>
                  </w:pPr>
                </w:p>
              </w:tc>
            </w:tr>
            <w:tr w:rsidR="00E359C6" w:rsidRPr="00144A73" w14:paraId="595D9810" w14:textId="3B776A3B"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1174AD58" w:rsidR="00E359C6" w:rsidRPr="00144A73" w:rsidRDefault="002D4464" w:rsidP="00E359C6">
                  <w:pPr>
                    <w:jc w:val="center"/>
                  </w:pPr>
                  <w:r>
                    <w:rPr>
                      <w:rFonts w:ascii="Arial" w:hAnsi="Arial" w:cs="Arial"/>
                      <w:sz w:val="20"/>
                      <w:szCs w:val="20"/>
                    </w:rPr>
                    <w:t>Regular</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E359C6" w:rsidRPr="00144A73" w:rsidRDefault="00E359C6" w:rsidP="00E359C6">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076083BC" w:rsidR="002D4464" w:rsidRPr="002D4464" w:rsidRDefault="002D4464" w:rsidP="002D4464">
                  <w:pPr>
                    <w:jc w:val="center"/>
                    <w:rPr>
                      <w:rFonts w:ascii="Arial" w:hAnsi="Arial" w:cs="Arial"/>
                      <w:sz w:val="20"/>
                      <w:szCs w:val="20"/>
                    </w:rP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1AE37570" w:rsidR="00E359C6" w:rsidRPr="00144A73" w:rsidRDefault="002D4464" w:rsidP="00E359C6">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15F0D56A" w:rsidR="00E359C6" w:rsidRPr="00144A73" w:rsidRDefault="002D4464" w:rsidP="00E359C6">
                  <w:pPr>
                    <w:jc w:val="center"/>
                  </w:pPr>
                  <w:r>
                    <w:t>Barrelers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48546A85" w:rsidR="00E359C6" w:rsidRPr="00144A73" w:rsidRDefault="002D4464" w:rsidP="00E359C6">
                  <w:pPr>
                    <w:jc w:val="center"/>
                  </w:pPr>
                  <w:r>
                    <w:t>Tunnelers</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E359C6"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592409C4" w:rsidR="00E359C6" w:rsidRPr="00144A73" w:rsidRDefault="002D4464" w:rsidP="00E359C6">
                  <w:pPr>
                    <w:jc w:val="center"/>
                  </w:pPr>
                  <w:r>
                    <w:rPr>
                      <w:rFonts w:ascii="Arial" w:hAnsi="Arial" w:cs="Arial"/>
                      <w:sz w:val="20"/>
                      <w:szCs w:val="20"/>
                    </w:rPr>
                    <w:t>Tunnelers</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E359C6" w:rsidRPr="00144A73" w:rsidRDefault="00E359C6" w:rsidP="00E359C6">
                  <w:pPr>
                    <w:jc w:val="center"/>
                  </w:pPr>
                </w:p>
              </w:tc>
            </w:tr>
            <w:tr w:rsidR="00E359C6"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0CA46682" w:rsidR="00E359C6" w:rsidRPr="00144A73" w:rsidRDefault="002D4464" w:rsidP="00E359C6">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E359C6" w:rsidRPr="00144A73" w:rsidRDefault="00E359C6" w:rsidP="00E359C6">
                  <w:pPr>
                    <w:jc w:val="center"/>
                  </w:pPr>
                </w:p>
              </w:tc>
            </w:tr>
            <w:tr w:rsidR="00E359C6"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593A8CB2" w:rsidR="00E359C6" w:rsidRPr="00144A73" w:rsidRDefault="002D4464" w:rsidP="00E359C6">
                  <w:pPr>
                    <w:jc w:val="center"/>
                  </w:pPr>
                  <w:r>
                    <w:t>Regular</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E359C6" w:rsidRPr="00144A73" w:rsidRDefault="00E359C6" w:rsidP="00E359C6">
                  <w:pPr>
                    <w:jc w:val="center"/>
                  </w:pPr>
                </w:p>
              </w:tc>
            </w:tr>
            <w:tr w:rsidR="00E359C6"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315F5CA4" w:rsidR="00E359C6" w:rsidRPr="00144A73" w:rsidRDefault="00E359C6" w:rsidP="00E359C6">
                  <w:pPr>
                    <w:jc w:val="center"/>
                  </w:pPr>
                  <w:r>
                    <w:rPr>
                      <w:rFonts w:ascii="Arial" w:hAnsi="Arial" w:cs="Arial"/>
                      <w:sz w:val="20"/>
                      <w:szCs w:val="20"/>
                    </w:rPr>
                    <w:t>Hoopers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E359C6" w:rsidRPr="00144A73" w:rsidRDefault="00E359C6" w:rsidP="00E359C6">
                  <w:pPr>
                    <w:jc w:val="center"/>
                  </w:pPr>
                </w:p>
              </w:tc>
            </w:tr>
          </w:tbl>
          <w:p w14:paraId="11D260E3" w14:textId="77777777" w:rsidR="00862972" w:rsidRPr="00144A73" w:rsidRDefault="00862972" w:rsidP="00D33F88"/>
          <w:p w14:paraId="7AC33473" w14:textId="0E66CD4E" w:rsidR="00D33F88" w:rsidRPr="00D33F88" w:rsidRDefault="00D33F88" w:rsidP="00D33F88">
            <w:pPr>
              <w:jc w:val="both"/>
              <w:rPr>
                <w:color w:val="000000"/>
                <w:sz w:val="24"/>
                <w:szCs w:val="24"/>
              </w:rPr>
            </w:pPr>
            <w:r w:rsidRPr="00D33F88">
              <w:rPr>
                <w:color w:val="000000"/>
                <w:sz w:val="24"/>
                <w:szCs w:val="24"/>
              </w:rPr>
              <w:t>COVID precautions will be followed at the trial. If you are sick or have come into contact with someone that is sick, stay home. You will receive FULL REFUND.</w:t>
            </w:r>
          </w:p>
          <w:p w14:paraId="6F57E848" w14:textId="77777777" w:rsidR="00D33F88" w:rsidRDefault="00D33F88" w:rsidP="00D33F88">
            <w:pPr>
              <w:jc w:val="center"/>
              <w:rPr>
                <w:b/>
                <w:bCs/>
                <w:sz w:val="28"/>
                <w:szCs w:val="28"/>
              </w:rPr>
            </w:pPr>
          </w:p>
          <w:p w14:paraId="3F63C8D3" w14:textId="2743499F" w:rsidR="00D33F88" w:rsidRPr="006075B1" w:rsidRDefault="00D33F88" w:rsidP="00D33F88">
            <w:pPr>
              <w:jc w:val="both"/>
              <w:rPr>
                <w:color w:val="000000"/>
                <w:sz w:val="28"/>
                <w:szCs w:val="28"/>
              </w:rPr>
            </w:pPr>
            <w:r w:rsidRPr="006075B1">
              <w:rPr>
                <w:color w:val="000000"/>
                <w:sz w:val="28"/>
                <w:szCs w:val="28"/>
              </w:rPr>
              <w:t xml:space="preserve">The Trial is OUTDOORS </w:t>
            </w:r>
            <w:r w:rsidR="00A21C49">
              <w:rPr>
                <w:color w:val="000000"/>
                <w:sz w:val="28"/>
                <w:szCs w:val="28"/>
              </w:rPr>
              <w:t xml:space="preserve">with a </w:t>
            </w:r>
            <w:proofErr w:type="gramStart"/>
            <w:r w:rsidR="00A21C49">
              <w:rPr>
                <w:color w:val="000000"/>
                <w:sz w:val="28"/>
                <w:szCs w:val="28"/>
              </w:rPr>
              <w:t>trees</w:t>
            </w:r>
            <w:proofErr w:type="gramEnd"/>
            <w:r w:rsidR="00A21C49">
              <w:rPr>
                <w:color w:val="000000"/>
                <w:sz w:val="28"/>
                <w:szCs w:val="28"/>
              </w:rPr>
              <w:t xml:space="preserve"> with shade to crate under.  There also is a building to crate in. </w:t>
            </w:r>
            <w:r w:rsidRPr="006075B1">
              <w:rPr>
                <w:color w:val="000000"/>
                <w:sz w:val="28"/>
                <w:szCs w:val="28"/>
              </w:rPr>
              <w:t>We will have a porta potty.  We will have bleach, soap and water</w:t>
            </w:r>
            <w:r w:rsidR="00A21C49">
              <w:rPr>
                <w:color w:val="000000"/>
                <w:sz w:val="28"/>
                <w:szCs w:val="28"/>
              </w:rPr>
              <w:t xml:space="preserve"> and </w:t>
            </w:r>
            <w:r w:rsidRPr="006075B1">
              <w:rPr>
                <w:color w:val="000000"/>
                <w:sz w:val="28"/>
                <w:szCs w:val="28"/>
              </w:rPr>
              <w:t>hand sanitizer but you are encouraged to bring your own.  Entrants will get updated information as it’s available</w:t>
            </w: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570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4397AFCD" w14:textId="4BF773B2" w:rsidR="00FC7C95"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FC7C95">
              <w:rPr>
                <w:rFonts w:ascii="Times New Roman" w:hAnsi="Times New Roman" w:cs="Times New Roman"/>
                <w:bCs/>
                <w:sz w:val="24"/>
                <w:szCs w:val="24"/>
              </w:rPr>
              <w:t xml:space="preserve"> </w:t>
            </w:r>
            <w:r w:rsidR="002D4464">
              <w:rPr>
                <w:rFonts w:ascii="Times New Roman" w:hAnsi="Times New Roman" w:cs="Times New Roman"/>
                <w:bCs/>
                <w:sz w:val="24"/>
                <w:szCs w:val="24"/>
              </w:rPr>
              <w:t>June 7</w:t>
            </w:r>
            <w:r w:rsidR="002D4464" w:rsidRPr="002D4464">
              <w:rPr>
                <w:rFonts w:ascii="Times New Roman" w:hAnsi="Times New Roman" w:cs="Times New Roman"/>
                <w:bCs/>
                <w:sz w:val="24"/>
                <w:szCs w:val="24"/>
                <w:vertAlign w:val="superscript"/>
              </w:rPr>
              <w:t>th</w:t>
            </w:r>
            <w:r w:rsidR="002D4464">
              <w:rPr>
                <w:rFonts w:ascii="Times New Roman" w:hAnsi="Times New Roman" w:cs="Times New Roman"/>
                <w:bCs/>
                <w:sz w:val="24"/>
                <w:szCs w:val="24"/>
              </w:rPr>
              <w:t xml:space="preserve"> </w:t>
            </w:r>
            <w:r w:rsidR="00FC7C95">
              <w:rPr>
                <w:rFonts w:ascii="Times New Roman" w:hAnsi="Times New Roman" w:cs="Times New Roman"/>
                <w:bCs/>
                <w:sz w:val="24"/>
                <w:szCs w:val="24"/>
              </w:rPr>
              <w:t xml:space="preserve"> </w:t>
            </w:r>
          </w:p>
          <w:p w14:paraId="6F1E560B" w14:textId="77777777" w:rsidR="002D4464" w:rsidRPr="0085108F" w:rsidRDefault="002D4464"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77777777" w:rsidR="00D33F88" w:rsidRDefault="00D33F88" w:rsidP="00D33F88">
            <w:pPr>
              <w:jc w:val="center"/>
              <w:rPr>
                <w:sz w:val="28"/>
                <w:szCs w:val="28"/>
              </w:rPr>
            </w:pPr>
            <w:r>
              <w:rPr>
                <w:sz w:val="28"/>
                <w:szCs w:val="28"/>
              </w:rPr>
              <w:t>No food or drinks. Please bring your own.</w:t>
            </w:r>
          </w:p>
          <w:p w14:paraId="76704869" w14:textId="77777777" w:rsidR="00D33F88" w:rsidRDefault="00D33F88" w:rsidP="00D33F88">
            <w:pPr>
              <w:spacing w:after="120"/>
              <w:jc w:val="both"/>
            </w:pPr>
          </w:p>
          <w:p w14:paraId="521136F3" w14:textId="77777777" w:rsidR="00862972" w:rsidRPr="00144A73" w:rsidRDefault="00862972" w:rsidP="00D33F88"/>
        </w:tc>
      </w:tr>
      <w:tr w:rsidR="00862972" w:rsidRPr="00144A73" w14:paraId="24539224" w14:textId="77777777" w:rsidTr="00D33F88">
        <w:trPr>
          <w:cantSplit/>
          <w:trHeight w:hRule="exact" w:val="12946"/>
        </w:trPr>
        <w:tc>
          <w:tcPr>
            <w:tcW w:w="9682" w:type="dxa"/>
            <w:gridSpan w:val="2"/>
          </w:tcPr>
          <w:p w14:paraId="3ACF464E" w14:textId="77777777" w:rsidR="00862972" w:rsidRPr="00144A73" w:rsidRDefault="00862972" w:rsidP="00144A73">
            <w:pPr>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18B299C8" w14:textId="77777777" w:rsidR="000343D2" w:rsidRPr="000343D2" w:rsidRDefault="000343D2" w:rsidP="000343D2">
            <w:pPr>
              <w:rPr>
                <w:rFonts w:cs="Times New Roman"/>
                <w:sz w:val="20"/>
                <w:szCs w:val="20"/>
              </w:rPr>
            </w:pPr>
            <w:r w:rsidRPr="000343D2">
              <w:rPr>
                <w:rStyle w:val="apple-converted-space"/>
                <w:sz w:val="20"/>
                <w:szCs w:val="20"/>
              </w:rPr>
              <w:t> </w:t>
            </w:r>
            <w:hyperlink r:id="rId7" w:history="1">
              <w:r w:rsidRPr="000343D2">
                <w:rPr>
                  <w:rStyle w:val="Hyperlink"/>
                  <w:rFonts w:ascii="Lucida Sans Unicode" w:hAnsi="Lucida Sans Unicode" w:cs="Lucida Sans Unicode"/>
                  <w:sz w:val="20"/>
                  <w:szCs w:val="20"/>
                </w:rPr>
                <w:t>https://www.nadac.com/WPsite/wp-content/uploads/2021/01/HeightCardFormToday.pdf</w:t>
              </w:r>
            </w:hyperlink>
          </w:p>
          <w:p w14:paraId="234E2842"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rPr>
                <w:rFonts w:ascii="Arial" w:hAnsi="Arial" w:cs="Arial"/>
                <w:sz w:val="20"/>
                <w:szCs w:val="20"/>
              </w:rPr>
            </w:pPr>
          </w:p>
          <w:p w14:paraId="0741018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rPr>
                <w:rFonts w:ascii="Arial" w:hAnsi="Arial" w:cs="Arial"/>
                <w:sz w:val="20"/>
                <w:szCs w:val="20"/>
              </w:rPr>
            </w:pPr>
          </w:p>
          <w:p w14:paraId="54D6C558" w14:textId="77777777" w:rsidR="00862972" w:rsidRPr="00144A73" w:rsidRDefault="00862972" w:rsidP="00144A73">
            <w:pPr>
              <w:jc w:val="center"/>
              <w:rPr>
                <w:b/>
                <w:bCs/>
                <w:sz w:val="28"/>
                <w:szCs w:val="28"/>
              </w:rPr>
            </w:pPr>
            <w:r w:rsidRPr="00144A73">
              <w:rPr>
                <w:b/>
                <w:bCs/>
                <w:sz w:val="28"/>
                <w:szCs w:val="28"/>
              </w:rPr>
              <w:t>Brief Summary of Rules:</w:t>
            </w:r>
          </w:p>
          <w:p w14:paraId="4E5D9915" w14:textId="6162245F" w:rsidR="00862972" w:rsidRPr="00144A73" w:rsidRDefault="00862972" w:rsidP="00144A73">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rPr>
                <w:rFonts w:ascii="Arial" w:hAnsi="Arial" w:cs="Arial"/>
                <w:sz w:val="20"/>
                <w:szCs w:val="20"/>
              </w:rPr>
            </w:pPr>
          </w:p>
          <w:p w14:paraId="1BBB68EB"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1A445D21" w14:textId="77777777" w:rsidR="000343D2" w:rsidRPr="000343D2" w:rsidRDefault="00862972" w:rsidP="000343D2">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000343D2" w:rsidRPr="000343D2">
              <w:rPr>
                <w:rStyle w:val="apple-converted-space"/>
                <w:rFonts w:ascii="Lucida Sans Unicode" w:hAnsi="Lucida Sans Unicode" w:cs="Lucida Sans Unicode"/>
                <w:color w:val="2B2E2F"/>
                <w:sz w:val="21"/>
                <w:szCs w:val="21"/>
              </w:rPr>
              <w:t> </w:t>
            </w:r>
            <w:hyperlink r:id="rId9" w:history="1">
              <w:r w:rsidR="000343D2" w:rsidRPr="000343D2">
                <w:rPr>
                  <w:rStyle w:val="Hyperlink"/>
                  <w:rFonts w:ascii="Lucida Sans Unicode" w:hAnsi="Lucida Sans Unicode" w:cs="Lucida Sans Unicode"/>
                  <w:sz w:val="21"/>
                  <w:szCs w:val="21"/>
                </w:rPr>
                <w:t>https://www.nadac.com/register-your-dog/</w:t>
              </w:r>
            </w:hyperlink>
          </w:p>
          <w:p w14:paraId="7B8B4979" w14:textId="4BB569F8"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417AA48B" w:rsidR="00862972" w:rsidRPr="001D00C7" w:rsidRDefault="00862972" w:rsidP="00144A73">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343D2">
              <w:rPr>
                <w:rFonts w:ascii="Arial" w:hAnsi="Arial" w:cs="Arial"/>
                <w:color w:val="000000"/>
              </w:rPr>
              <w:t>All 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jc w:val="center"/>
              <w:rPr>
                <w:b/>
                <w:bCs/>
              </w:rPr>
            </w:pPr>
          </w:p>
        </w:tc>
      </w:tr>
    </w:tbl>
    <w:p w14:paraId="3AAA5591" w14:textId="2DE9EAC2" w:rsidR="00D33F88" w:rsidRPr="002D0CF5" w:rsidRDefault="00D33F88" w:rsidP="00D33F88">
      <w:pPr>
        <w:jc w:val="center"/>
        <w:rPr>
          <w:b/>
          <w:bCs/>
        </w:rPr>
      </w:pPr>
      <w:r>
        <w:rPr>
          <w:b/>
          <w:bCs/>
        </w:rPr>
        <w:lastRenderedPageBreak/>
        <w:t xml:space="preserve">In The Zone, </w:t>
      </w:r>
      <w:proofErr w:type="gramStart"/>
      <w:r>
        <w:rPr>
          <w:b/>
          <w:bCs/>
        </w:rPr>
        <w:t xml:space="preserve">LLC,  </w:t>
      </w:r>
      <w:r w:rsidR="002D4464">
        <w:rPr>
          <w:b/>
          <w:bCs/>
        </w:rPr>
        <w:t>June</w:t>
      </w:r>
      <w:proofErr w:type="gramEnd"/>
      <w:r w:rsidR="00FC7C95">
        <w:rPr>
          <w:b/>
          <w:bCs/>
        </w:rPr>
        <w:t xml:space="preserve"> </w:t>
      </w:r>
      <w:r w:rsidR="00F41E8F">
        <w:rPr>
          <w:b/>
          <w:bCs/>
        </w:rPr>
        <w:t xml:space="preserve">18 19 20 </w:t>
      </w:r>
      <w:r w:rsidR="00FC7C95">
        <w:rPr>
          <w:b/>
          <w:bCs/>
        </w:rPr>
        <w:t>Joliet IL Trial</w:t>
      </w:r>
    </w:p>
    <w:p w14:paraId="021C9250" w14:textId="5943DE12" w:rsidR="00862972" w:rsidRPr="00D33F88" w:rsidRDefault="00FC7C95" w:rsidP="00FC7C95">
      <w:pPr>
        <w:rPr>
          <w:b/>
          <w:bCs/>
        </w:rPr>
      </w:pPr>
      <w:r>
        <w:rPr>
          <w:b/>
          <w:bCs/>
        </w:rPr>
        <w:t xml:space="preserve">Send entries </w:t>
      </w:r>
      <w:proofErr w:type="gramStart"/>
      <w:r>
        <w:rPr>
          <w:b/>
          <w:bCs/>
        </w:rPr>
        <w:t>to:</w:t>
      </w:r>
      <w:proofErr w:type="gramEnd"/>
      <w:r>
        <w:rPr>
          <w:b/>
          <w:bCs/>
        </w:rPr>
        <w:t xml:space="preserve"> Lisa Schmit, </w:t>
      </w:r>
      <w:r w:rsidR="00F41E8F">
        <w:rPr>
          <w:b/>
          <w:bCs/>
        </w:rPr>
        <w:t xml:space="preserve">June trial, </w:t>
      </w:r>
      <w:r>
        <w:rPr>
          <w:b/>
          <w:bCs/>
        </w:rPr>
        <w:t>14670 Nave Rd, Mechanicsburg IL 62545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40739B2B"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0304E45E"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7C6F87">
              <w:rPr>
                <w:b/>
                <w:bCs/>
                <w:sz w:val="18"/>
                <w:szCs w:val="18"/>
              </w:rPr>
            </w:r>
            <w:r w:rsidR="007C6F87">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3FA946FB"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7C6F87">
              <w:rPr>
                <w:b/>
                <w:bCs/>
                <w:sz w:val="20"/>
                <w:szCs w:val="20"/>
              </w:rPr>
            </w:r>
            <w:r w:rsidR="007C6F87">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7C6F87">
              <w:rPr>
                <w:b/>
                <w:bCs/>
                <w:sz w:val="20"/>
                <w:szCs w:val="20"/>
              </w:rPr>
            </w:r>
            <w:r w:rsidR="007C6F87">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7C6F87">
              <w:rPr>
                <w:b/>
                <w:bCs/>
                <w:sz w:val="20"/>
                <w:szCs w:val="20"/>
              </w:rPr>
            </w:r>
            <w:r w:rsidR="007C6F87">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7C6F87">
              <w:rPr>
                <w:b/>
                <w:bCs/>
                <w:sz w:val="20"/>
                <w:szCs w:val="20"/>
              </w:rPr>
            </w:r>
            <w:r w:rsidR="007C6F87">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7C6F87">
              <w:rPr>
                <w:b/>
                <w:bCs/>
                <w:sz w:val="20"/>
                <w:szCs w:val="20"/>
              </w:rPr>
            </w:r>
            <w:r w:rsidR="007C6F87">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E359C6" w:rsidRPr="008A0FCE" w14:paraId="187F154E" w14:textId="77777777" w:rsidTr="00E359C6">
        <w:trPr>
          <w:trHeight w:val="224"/>
          <w:jc w:val="center"/>
        </w:trPr>
        <w:tc>
          <w:tcPr>
            <w:tcW w:w="1301" w:type="dxa"/>
          </w:tcPr>
          <w:p w14:paraId="125AC75E" w14:textId="75EBFFC1" w:rsidR="00E359C6" w:rsidRPr="008A0FCE" w:rsidRDefault="00E359C6" w:rsidP="00E359C6">
            <w:pPr>
              <w:jc w:val="center"/>
              <w:rPr>
                <w:b/>
                <w:bCs/>
              </w:rPr>
            </w:pPr>
            <w:r>
              <w:rPr>
                <w:b/>
                <w:bCs/>
              </w:rPr>
              <w:t>Chances</w:t>
            </w:r>
          </w:p>
        </w:tc>
        <w:tc>
          <w:tcPr>
            <w:tcW w:w="235" w:type="dxa"/>
          </w:tcPr>
          <w:p w14:paraId="3F9F1E97" w14:textId="128E45A8" w:rsidR="00E359C6" w:rsidRPr="008A0FCE" w:rsidRDefault="00E359C6" w:rsidP="00E359C6">
            <w:pPr>
              <w:jc w:val="center"/>
            </w:pPr>
          </w:p>
        </w:tc>
        <w:bookmarkStart w:id="1" w:name="Check127"/>
        <w:tc>
          <w:tcPr>
            <w:tcW w:w="889" w:type="dxa"/>
          </w:tcPr>
          <w:p w14:paraId="56655E98" w14:textId="28AE6856" w:rsidR="00E359C6" w:rsidRPr="008A0FCE" w:rsidRDefault="00E359C6" w:rsidP="00E359C6">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7F928496" w:rsidR="00E359C6" w:rsidRPr="008A0FCE" w:rsidRDefault="00E359C6" w:rsidP="00E359C6">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3BD6DC0E" w:rsidR="00E359C6" w:rsidRPr="008A0FCE" w:rsidRDefault="00E359C6" w:rsidP="00E359C6">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3"/>
          </w:p>
        </w:tc>
        <w:tc>
          <w:tcPr>
            <w:tcW w:w="1890" w:type="dxa"/>
          </w:tcPr>
          <w:p w14:paraId="68106966" w14:textId="07504BA8" w:rsidR="00E359C6" w:rsidRPr="0094218F" w:rsidRDefault="00E359C6" w:rsidP="00E359C6">
            <w:pPr>
              <w:rPr>
                <w:sz w:val="20"/>
                <w:szCs w:val="20"/>
              </w:rPr>
            </w:pPr>
          </w:p>
        </w:tc>
        <w:tc>
          <w:tcPr>
            <w:tcW w:w="1727" w:type="dxa"/>
          </w:tcPr>
          <w:p w14:paraId="58A84FAF" w14:textId="3928CE8A" w:rsidR="00E359C6" w:rsidRPr="0094218F" w:rsidRDefault="00E359C6" w:rsidP="00E359C6">
            <w:pPr>
              <w:jc w:val="center"/>
              <w:rPr>
                <w:sz w:val="20"/>
                <w:szCs w:val="20"/>
              </w:rPr>
            </w:pPr>
          </w:p>
        </w:tc>
        <w:tc>
          <w:tcPr>
            <w:tcW w:w="1778" w:type="dxa"/>
          </w:tcPr>
          <w:p w14:paraId="4C05E06A" w14:textId="67CC11CC"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r>
      <w:tr w:rsidR="00E359C6" w:rsidRPr="008A0FCE" w14:paraId="59B5D297" w14:textId="77777777" w:rsidTr="00E359C6">
        <w:trPr>
          <w:trHeight w:val="242"/>
          <w:jc w:val="center"/>
        </w:trPr>
        <w:tc>
          <w:tcPr>
            <w:tcW w:w="1301" w:type="dxa"/>
          </w:tcPr>
          <w:p w14:paraId="6811FAAB" w14:textId="77777777" w:rsidR="00E359C6" w:rsidRPr="008A0FCE" w:rsidRDefault="00E359C6" w:rsidP="00E359C6">
            <w:pPr>
              <w:jc w:val="center"/>
              <w:rPr>
                <w:b/>
                <w:bCs/>
              </w:rPr>
            </w:pPr>
            <w:r w:rsidRPr="008A0FCE">
              <w:rPr>
                <w:b/>
                <w:bCs/>
              </w:rPr>
              <w:t>Jumpers</w:t>
            </w:r>
          </w:p>
        </w:tc>
        <w:tc>
          <w:tcPr>
            <w:tcW w:w="235" w:type="dxa"/>
          </w:tcPr>
          <w:p w14:paraId="14CA5B8C" w14:textId="22C76B27" w:rsidR="00E359C6" w:rsidRPr="008A0FCE" w:rsidRDefault="00E359C6" w:rsidP="00E359C6">
            <w:pPr>
              <w:jc w:val="center"/>
            </w:pPr>
          </w:p>
        </w:tc>
        <w:bookmarkStart w:id="4" w:name="Check129"/>
        <w:tc>
          <w:tcPr>
            <w:tcW w:w="889" w:type="dxa"/>
          </w:tcPr>
          <w:p w14:paraId="3226D324" w14:textId="449F1CEE" w:rsidR="00E359C6" w:rsidRPr="008A0FCE" w:rsidRDefault="00E359C6" w:rsidP="00E359C6">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4"/>
          </w:p>
        </w:tc>
        <w:bookmarkStart w:id="5" w:name="Check137"/>
        <w:tc>
          <w:tcPr>
            <w:tcW w:w="810" w:type="dxa"/>
          </w:tcPr>
          <w:p w14:paraId="167ED848" w14:textId="5D2B5C8B" w:rsidR="00E359C6" w:rsidRPr="008A0FCE" w:rsidRDefault="00E359C6" w:rsidP="00E359C6">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5"/>
          </w:p>
        </w:tc>
        <w:bookmarkStart w:id="6" w:name="Check145"/>
        <w:tc>
          <w:tcPr>
            <w:tcW w:w="720" w:type="dxa"/>
          </w:tcPr>
          <w:p w14:paraId="1B3C1195" w14:textId="4A0A81B4" w:rsidR="00E359C6" w:rsidRPr="008A0FCE" w:rsidRDefault="00E359C6" w:rsidP="00E359C6">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6"/>
          </w:p>
        </w:tc>
        <w:tc>
          <w:tcPr>
            <w:tcW w:w="1890" w:type="dxa"/>
          </w:tcPr>
          <w:p w14:paraId="6A7B4948" w14:textId="2FF18811" w:rsidR="00E359C6" w:rsidRPr="0094218F" w:rsidRDefault="002D4464" w:rsidP="00E359C6">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4A5F2DBE"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4695B8EC" w:rsidR="00E359C6" w:rsidRPr="0094218F" w:rsidRDefault="00E359C6" w:rsidP="00E359C6">
            <w:pPr>
              <w:jc w:val="center"/>
              <w:rPr>
                <w:sz w:val="20"/>
                <w:szCs w:val="20"/>
              </w:rPr>
            </w:pPr>
          </w:p>
        </w:tc>
      </w:tr>
      <w:tr w:rsidR="00E359C6" w:rsidRPr="008A0FCE" w14:paraId="646319A3" w14:textId="77777777" w:rsidTr="00E359C6">
        <w:trPr>
          <w:trHeight w:val="242"/>
          <w:jc w:val="center"/>
        </w:trPr>
        <w:tc>
          <w:tcPr>
            <w:tcW w:w="1301" w:type="dxa"/>
          </w:tcPr>
          <w:p w14:paraId="2F5CD016" w14:textId="2FE32EAC" w:rsidR="00E359C6" w:rsidRPr="008A0FCE" w:rsidRDefault="00E359C6" w:rsidP="00E359C6">
            <w:pPr>
              <w:jc w:val="center"/>
              <w:rPr>
                <w:b/>
                <w:bCs/>
              </w:rPr>
            </w:pPr>
            <w:r>
              <w:rPr>
                <w:b/>
                <w:bCs/>
              </w:rPr>
              <w:t>Regular</w:t>
            </w:r>
          </w:p>
        </w:tc>
        <w:tc>
          <w:tcPr>
            <w:tcW w:w="235" w:type="dxa"/>
          </w:tcPr>
          <w:p w14:paraId="16A79EAE" w14:textId="32E8A9D0" w:rsidR="00E359C6" w:rsidRPr="008A0FCE" w:rsidRDefault="00E359C6" w:rsidP="00E359C6">
            <w:pPr>
              <w:jc w:val="center"/>
            </w:pPr>
          </w:p>
        </w:tc>
        <w:bookmarkStart w:id="7" w:name="Check130"/>
        <w:tc>
          <w:tcPr>
            <w:tcW w:w="889" w:type="dxa"/>
          </w:tcPr>
          <w:p w14:paraId="377F4603" w14:textId="54F749FC" w:rsidR="00E359C6" w:rsidRPr="008A0FCE" w:rsidRDefault="00E359C6" w:rsidP="00E359C6">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7"/>
          </w:p>
        </w:tc>
        <w:bookmarkStart w:id="8" w:name="Check138"/>
        <w:tc>
          <w:tcPr>
            <w:tcW w:w="810" w:type="dxa"/>
          </w:tcPr>
          <w:p w14:paraId="28ADC1E6" w14:textId="196D4C9C" w:rsidR="00E359C6" w:rsidRPr="008A0FCE" w:rsidRDefault="00E359C6" w:rsidP="00E359C6">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8"/>
          </w:p>
        </w:tc>
        <w:bookmarkStart w:id="9" w:name="Check146"/>
        <w:tc>
          <w:tcPr>
            <w:tcW w:w="720" w:type="dxa"/>
          </w:tcPr>
          <w:p w14:paraId="2CF4621B" w14:textId="348FAD0C" w:rsidR="00E359C6" w:rsidRPr="008A0FCE" w:rsidRDefault="00E359C6" w:rsidP="00E359C6">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9"/>
          </w:p>
        </w:tc>
        <w:tc>
          <w:tcPr>
            <w:tcW w:w="1890" w:type="dxa"/>
          </w:tcPr>
          <w:p w14:paraId="36647F93" w14:textId="6AF9B6F4" w:rsidR="00E359C6" w:rsidRPr="0094218F" w:rsidRDefault="00E359C6" w:rsidP="002D4464">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01E9EE7F"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78" w:type="dxa"/>
          </w:tcPr>
          <w:p w14:paraId="498DEA52" w14:textId="5F77FC19"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r>
      <w:tr w:rsidR="00E359C6" w:rsidRPr="008A0FCE" w14:paraId="5DC8E05E" w14:textId="77777777" w:rsidTr="00E359C6">
        <w:trPr>
          <w:trHeight w:val="251"/>
          <w:jc w:val="center"/>
        </w:trPr>
        <w:tc>
          <w:tcPr>
            <w:tcW w:w="1301" w:type="dxa"/>
          </w:tcPr>
          <w:p w14:paraId="48DB77DA" w14:textId="71199B85" w:rsidR="00E359C6" w:rsidRPr="008A0FCE" w:rsidRDefault="00E359C6" w:rsidP="00E359C6">
            <w:pPr>
              <w:jc w:val="center"/>
              <w:rPr>
                <w:b/>
                <w:bCs/>
              </w:rPr>
            </w:pPr>
            <w:r>
              <w:rPr>
                <w:b/>
                <w:bCs/>
              </w:rPr>
              <w:t>Barrelers</w:t>
            </w:r>
          </w:p>
        </w:tc>
        <w:tc>
          <w:tcPr>
            <w:tcW w:w="235" w:type="dxa"/>
          </w:tcPr>
          <w:p w14:paraId="2691C6C8" w14:textId="49F40ECD" w:rsidR="00E359C6" w:rsidRPr="008A0FCE" w:rsidRDefault="00E359C6" w:rsidP="00E359C6">
            <w:pPr>
              <w:jc w:val="center"/>
            </w:pPr>
          </w:p>
        </w:tc>
        <w:bookmarkStart w:id="10" w:name="Check131"/>
        <w:tc>
          <w:tcPr>
            <w:tcW w:w="889" w:type="dxa"/>
          </w:tcPr>
          <w:p w14:paraId="41839F4D" w14:textId="7904B57E" w:rsidR="00E359C6" w:rsidRPr="008A0FCE" w:rsidRDefault="00E359C6" w:rsidP="00E359C6">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0"/>
          </w:p>
        </w:tc>
        <w:bookmarkStart w:id="11" w:name="Check139"/>
        <w:tc>
          <w:tcPr>
            <w:tcW w:w="810" w:type="dxa"/>
          </w:tcPr>
          <w:p w14:paraId="71833319" w14:textId="6D4FD477" w:rsidR="00E359C6" w:rsidRPr="008A0FCE" w:rsidRDefault="00E359C6" w:rsidP="00E359C6">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1"/>
          </w:p>
        </w:tc>
        <w:bookmarkStart w:id="12" w:name="Check147"/>
        <w:tc>
          <w:tcPr>
            <w:tcW w:w="720" w:type="dxa"/>
          </w:tcPr>
          <w:p w14:paraId="514C3606" w14:textId="2B134D98" w:rsidR="00E359C6" w:rsidRPr="008A0FCE" w:rsidRDefault="00E359C6" w:rsidP="00E359C6">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2"/>
          </w:p>
        </w:tc>
        <w:tc>
          <w:tcPr>
            <w:tcW w:w="1890" w:type="dxa"/>
          </w:tcPr>
          <w:p w14:paraId="73C16C67" w14:textId="49E5C63B" w:rsidR="00E359C6" w:rsidRPr="0094218F" w:rsidRDefault="00E359C6" w:rsidP="00E359C6">
            <w:pPr>
              <w:jc w:val="center"/>
              <w:rPr>
                <w:sz w:val="20"/>
                <w:szCs w:val="20"/>
              </w:rPr>
            </w:pPr>
          </w:p>
        </w:tc>
        <w:tc>
          <w:tcPr>
            <w:tcW w:w="1727" w:type="dxa"/>
          </w:tcPr>
          <w:p w14:paraId="5E689EA8" w14:textId="4E74A105"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78" w:type="dxa"/>
          </w:tcPr>
          <w:p w14:paraId="6E9B7AF4" w14:textId="4F1891F6" w:rsidR="00E359C6" w:rsidRPr="0094218F" w:rsidRDefault="00E359C6" w:rsidP="00E359C6">
            <w:pPr>
              <w:jc w:val="center"/>
              <w:rPr>
                <w:sz w:val="20"/>
                <w:szCs w:val="20"/>
              </w:rPr>
            </w:pPr>
          </w:p>
        </w:tc>
      </w:tr>
      <w:tr w:rsidR="00E359C6" w:rsidRPr="008A0FCE" w14:paraId="40BB485C" w14:textId="77777777" w:rsidTr="00E359C6">
        <w:trPr>
          <w:trHeight w:val="305"/>
          <w:jc w:val="center"/>
        </w:trPr>
        <w:tc>
          <w:tcPr>
            <w:tcW w:w="1301" w:type="dxa"/>
          </w:tcPr>
          <w:p w14:paraId="7E546E8E" w14:textId="7A87DDAC" w:rsidR="00E359C6" w:rsidRPr="008A0FCE" w:rsidRDefault="00E359C6" w:rsidP="00E359C6">
            <w:pPr>
              <w:jc w:val="center"/>
              <w:rPr>
                <w:b/>
                <w:bCs/>
              </w:rPr>
            </w:pPr>
            <w:r>
              <w:rPr>
                <w:b/>
                <w:bCs/>
              </w:rPr>
              <w:t>Hoopers</w:t>
            </w:r>
          </w:p>
        </w:tc>
        <w:tc>
          <w:tcPr>
            <w:tcW w:w="235" w:type="dxa"/>
          </w:tcPr>
          <w:p w14:paraId="082239D2" w14:textId="025675DB" w:rsidR="00E359C6" w:rsidRPr="008A0FCE" w:rsidRDefault="00E359C6" w:rsidP="00E359C6">
            <w:pPr>
              <w:jc w:val="center"/>
            </w:pPr>
          </w:p>
        </w:tc>
        <w:bookmarkStart w:id="13" w:name="Check132"/>
        <w:tc>
          <w:tcPr>
            <w:tcW w:w="889" w:type="dxa"/>
          </w:tcPr>
          <w:p w14:paraId="2410E710" w14:textId="4A161BDB" w:rsidR="00E359C6" w:rsidRPr="008A0FCE" w:rsidRDefault="00E359C6" w:rsidP="00E359C6">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3"/>
          </w:p>
        </w:tc>
        <w:bookmarkStart w:id="14" w:name="Check140"/>
        <w:tc>
          <w:tcPr>
            <w:tcW w:w="810" w:type="dxa"/>
          </w:tcPr>
          <w:p w14:paraId="377D0603" w14:textId="323773A8" w:rsidR="00E359C6" w:rsidRPr="008A0FCE" w:rsidRDefault="00E359C6" w:rsidP="00E359C6">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4"/>
          </w:p>
        </w:tc>
        <w:bookmarkStart w:id="15" w:name="Check148"/>
        <w:tc>
          <w:tcPr>
            <w:tcW w:w="720" w:type="dxa"/>
          </w:tcPr>
          <w:p w14:paraId="525C7994" w14:textId="6A4C6DDE" w:rsidR="00E359C6" w:rsidRPr="008A0FCE" w:rsidRDefault="00E359C6" w:rsidP="00E359C6">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5"/>
          </w:p>
        </w:tc>
        <w:tc>
          <w:tcPr>
            <w:tcW w:w="1890" w:type="dxa"/>
          </w:tcPr>
          <w:p w14:paraId="40B11076" w14:textId="714A50C0" w:rsidR="00E359C6" w:rsidRPr="0094218F" w:rsidRDefault="00E359C6" w:rsidP="00E359C6">
            <w:pPr>
              <w:jc w:val="center"/>
              <w:rPr>
                <w:sz w:val="20"/>
                <w:szCs w:val="20"/>
              </w:rPr>
            </w:pPr>
          </w:p>
        </w:tc>
        <w:tc>
          <w:tcPr>
            <w:tcW w:w="1727" w:type="dxa"/>
          </w:tcPr>
          <w:p w14:paraId="63D155B5" w14:textId="0EF29C47" w:rsidR="00E359C6" w:rsidRPr="0094218F" w:rsidRDefault="00E359C6" w:rsidP="00E359C6">
            <w:pPr>
              <w:jc w:val="center"/>
              <w:rPr>
                <w:sz w:val="20"/>
                <w:szCs w:val="20"/>
              </w:rPr>
            </w:pPr>
          </w:p>
        </w:tc>
        <w:tc>
          <w:tcPr>
            <w:tcW w:w="1778" w:type="dxa"/>
          </w:tcPr>
          <w:p w14:paraId="70D1EE99" w14:textId="0DE266B3"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r>
      <w:tr w:rsidR="00E359C6" w:rsidRPr="008A0FCE" w14:paraId="425EF59E" w14:textId="77777777" w:rsidTr="00E359C6">
        <w:trPr>
          <w:trHeight w:val="233"/>
          <w:jc w:val="center"/>
        </w:trPr>
        <w:tc>
          <w:tcPr>
            <w:tcW w:w="1301" w:type="dxa"/>
          </w:tcPr>
          <w:p w14:paraId="6BD3D719" w14:textId="26AB0745" w:rsidR="00E359C6" w:rsidRPr="008A0FCE" w:rsidRDefault="00E359C6" w:rsidP="00E359C6">
            <w:pPr>
              <w:jc w:val="center"/>
              <w:rPr>
                <w:b/>
                <w:bCs/>
              </w:rPr>
            </w:pPr>
            <w:r>
              <w:rPr>
                <w:b/>
                <w:bCs/>
              </w:rPr>
              <w:t>TouchnGo</w:t>
            </w:r>
          </w:p>
        </w:tc>
        <w:tc>
          <w:tcPr>
            <w:tcW w:w="235" w:type="dxa"/>
          </w:tcPr>
          <w:p w14:paraId="38EFC694" w14:textId="07CA98D9" w:rsidR="00E359C6" w:rsidRPr="008A0FCE" w:rsidRDefault="00E359C6" w:rsidP="00E359C6">
            <w:pPr>
              <w:jc w:val="center"/>
            </w:pPr>
          </w:p>
        </w:tc>
        <w:bookmarkStart w:id="16" w:name="Check133"/>
        <w:tc>
          <w:tcPr>
            <w:tcW w:w="889" w:type="dxa"/>
          </w:tcPr>
          <w:p w14:paraId="61A1F634" w14:textId="7D4D4093" w:rsidR="00E359C6" w:rsidRPr="008A0FCE" w:rsidRDefault="00E359C6" w:rsidP="00E359C6">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6"/>
          </w:p>
        </w:tc>
        <w:bookmarkStart w:id="17" w:name="Check141"/>
        <w:tc>
          <w:tcPr>
            <w:tcW w:w="810" w:type="dxa"/>
          </w:tcPr>
          <w:p w14:paraId="1D6F0BF3" w14:textId="089ADCCF" w:rsidR="00E359C6" w:rsidRPr="008A0FCE" w:rsidRDefault="00E359C6" w:rsidP="00E359C6">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7"/>
          </w:p>
        </w:tc>
        <w:bookmarkStart w:id="18" w:name="Check149"/>
        <w:tc>
          <w:tcPr>
            <w:tcW w:w="720" w:type="dxa"/>
          </w:tcPr>
          <w:p w14:paraId="482A21B3" w14:textId="46E860C3" w:rsidR="00E359C6" w:rsidRPr="008A0FCE" w:rsidRDefault="00E359C6" w:rsidP="00E359C6">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8"/>
          </w:p>
        </w:tc>
        <w:tc>
          <w:tcPr>
            <w:tcW w:w="1890" w:type="dxa"/>
          </w:tcPr>
          <w:p w14:paraId="135BA141" w14:textId="32A9BBFD" w:rsidR="00E359C6" w:rsidRPr="0094218F" w:rsidRDefault="002D4464"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27" w:type="dxa"/>
          </w:tcPr>
          <w:p w14:paraId="3D45EA31" w14:textId="26F62EB0" w:rsidR="00E359C6" w:rsidRPr="0094218F" w:rsidRDefault="00E359C6" w:rsidP="00E359C6">
            <w:pPr>
              <w:jc w:val="center"/>
              <w:rPr>
                <w:sz w:val="20"/>
                <w:szCs w:val="20"/>
              </w:rPr>
            </w:pPr>
          </w:p>
        </w:tc>
        <w:tc>
          <w:tcPr>
            <w:tcW w:w="1778" w:type="dxa"/>
          </w:tcPr>
          <w:p w14:paraId="3E3640C1" w14:textId="5CF4DA98" w:rsidR="00E359C6" w:rsidRPr="0094218F" w:rsidRDefault="00E359C6" w:rsidP="00E359C6">
            <w:pPr>
              <w:jc w:val="center"/>
              <w:rPr>
                <w:sz w:val="20"/>
                <w:szCs w:val="20"/>
              </w:rPr>
            </w:pPr>
          </w:p>
        </w:tc>
      </w:tr>
      <w:tr w:rsidR="00E359C6" w:rsidRPr="008A0FCE" w14:paraId="73A36711" w14:textId="77777777" w:rsidTr="00E359C6">
        <w:trPr>
          <w:trHeight w:val="233"/>
          <w:jc w:val="center"/>
        </w:trPr>
        <w:tc>
          <w:tcPr>
            <w:tcW w:w="1301" w:type="dxa"/>
          </w:tcPr>
          <w:p w14:paraId="50018F81" w14:textId="0D2248E6" w:rsidR="00E359C6" w:rsidRPr="008A0FCE" w:rsidRDefault="00E359C6" w:rsidP="00E359C6">
            <w:pPr>
              <w:jc w:val="center"/>
              <w:rPr>
                <w:b/>
                <w:bCs/>
              </w:rPr>
            </w:pPr>
            <w:r>
              <w:rPr>
                <w:b/>
                <w:bCs/>
              </w:rPr>
              <w:t>Tunnelers</w:t>
            </w:r>
          </w:p>
        </w:tc>
        <w:tc>
          <w:tcPr>
            <w:tcW w:w="235" w:type="dxa"/>
          </w:tcPr>
          <w:p w14:paraId="66EB3149" w14:textId="3557E3CA" w:rsidR="00E359C6" w:rsidRPr="008A0FCE" w:rsidRDefault="00E359C6" w:rsidP="00E359C6">
            <w:pPr>
              <w:jc w:val="center"/>
            </w:pPr>
          </w:p>
        </w:tc>
        <w:bookmarkStart w:id="19" w:name="Check134"/>
        <w:tc>
          <w:tcPr>
            <w:tcW w:w="889" w:type="dxa"/>
          </w:tcPr>
          <w:p w14:paraId="67CEAD29" w14:textId="1D3ECB32" w:rsidR="00E359C6" w:rsidRPr="008A0FCE" w:rsidRDefault="00E359C6" w:rsidP="00E359C6">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19"/>
          </w:p>
        </w:tc>
        <w:bookmarkStart w:id="20" w:name="Check142"/>
        <w:tc>
          <w:tcPr>
            <w:tcW w:w="810" w:type="dxa"/>
          </w:tcPr>
          <w:p w14:paraId="7ED5F075" w14:textId="4041E8FE" w:rsidR="00E359C6" w:rsidRPr="008A0FCE" w:rsidRDefault="00E359C6" w:rsidP="00E359C6">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20"/>
          </w:p>
        </w:tc>
        <w:bookmarkStart w:id="21" w:name="Check150"/>
        <w:tc>
          <w:tcPr>
            <w:tcW w:w="720" w:type="dxa"/>
          </w:tcPr>
          <w:p w14:paraId="7076AE4A" w14:textId="63DD0BB2" w:rsidR="00E359C6" w:rsidRPr="008A0FCE" w:rsidRDefault="00E359C6" w:rsidP="00E359C6">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bookmarkEnd w:id="21"/>
          </w:p>
        </w:tc>
        <w:tc>
          <w:tcPr>
            <w:tcW w:w="1890" w:type="dxa"/>
          </w:tcPr>
          <w:p w14:paraId="14093B68" w14:textId="6A1146A4" w:rsidR="00E359C6" w:rsidRPr="0094218F" w:rsidRDefault="00E359C6" w:rsidP="00E359C6">
            <w:pPr>
              <w:jc w:val="center"/>
              <w:rPr>
                <w:sz w:val="20"/>
                <w:szCs w:val="20"/>
              </w:rPr>
            </w:pPr>
          </w:p>
        </w:tc>
        <w:tc>
          <w:tcPr>
            <w:tcW w:w="1727" w:type="dxa"/>
          </w:tcPr>
          <w:p w14:paraId="4138B543" w14:textId="03622C4E"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4C0DAC78" w:rsidR="00E359C6" w:rsidRPr="0094218F" w:rsidRDefault="002D4464"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r>
      <w:tr w:rsidR="00E359C6" w:rsidRPr="008A0FCE" w14:paraId="29BB79DC" w14:textId="77777777" w:rsidTr="00E359C6">
        <w:trPr>
          <w:trHeight w:val="233"/>
          <w:jc w:val="center"/>
        </w:trPr>
        <w:tc>
          <w:tcPr>
            <w:tcW w:w="1301" w:type="dxa"/>
          </w:tcPr>
          <w:p w14:paraId="65586C97" w14:textId="3196609A" w:rsidR="00E359C6" w:rsidRPr="008A0FCE" w:rsidRDefault="00E359C6" w:rsidP="00E359C6">
            <w:pPr>
              <w:jc w:val="center"/>
              <w:rPr>
                <w:b/>
                <w:bCs/>
              </w:rPr>
            </w:pPr>
            <w:r>
              <w:rPr>
                <w:b/>
                <w:bCs/>
              </w:rPr>
              <w:t>Weavers</w:t>
            </w:r>
          </w:p>
        </w:tc>
        <w:tc>
          <w:tcPr>
            <w:tcW w:w="235" w:type="dxa"/>
          </w:tcPr>
          <w:p w14:paraId="0C4ABF9D" w14:textId="0D8B2DD3" w:rsidR="00E359C6" w:rsidRDefault="00E359C6" w:rsidP="00E359C6">
            <w:pPr>
              <w:rPr>
                <w:rFonts w:eastAsia="MS Gothic" w:hAnsi="MS Gothic"/>
              </w:rPr>
            </w:pPr>
          </w:p>
        </w:tc>
        <w:tc>
          <w:tcPr>
            <w:tcW w:w="889" w:type="dxa"/>
          </w:tcPr>
          <w:p w14:paraId="2AA5ACF3" w14:textId="2BFD1D1E" w:rsidR="00E359C6" w:rsidRDefault="00E359C6" w:rsidP="00E359C6">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p>
        </w:tc>
        <w:tc>
          <w:tcPr>
            <w:tcW w:w="810" w:type="dxa"/>
          </w:tcPr>
          <w:p w14:paraId="30E8A19F" w14:textId="0D51F0DB" w:rsidR="00E359C6" w:rsidRDefault="00E359C6" w:rsidP="00E359C6">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p>
        </w:tc>
        <w:tc>
          <w:tcPr>
            <w:tcW w:w="720" w:type="dxa"/>
          </w:tcPr>
          <w:p w14:paraId="678D2534" w14:textId="3F28B3F6" w:rsidR="00E359C6" w:rsidRDefault="00E359C6" w:rsidP="00E359C6">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7C6F87">
              <w:rPr>
                <w:rFonts w:eastAsia="MS Gothic" w:hAnsi="MS Gothic"/>
              </w:rPr>
            </w:r>
            <w:r w:rsidR="007C6F87">
              <w:rPr>
                <w:rFonts w:eastAsia="MS Gothic" w:hAnsi="MS Gothic"/>
              </w:rPr>
              <w:fldChar w:fldCharType="separate"/>
            </w:r>
            <w:r>
              <w:rPr>
                <w:rFonts w:eastAsia="MS Gothic" w:hAnsi="MS Gothic"/>
              </w:rPr>
              <w:fldChar w:fldCharType="end"/>
            </w:r>
          </w:p>
        </w:tc>
        <w:tc>
          <w:tcPr>
            <w:tcW w:w="1890" w:type="dxa"/>
          </w:tcPr>
          <w:p w14:paraId="2CD930EE" w14:textId="308CF623"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7C6F87">
              <w:rPr>
                <w:rFonts w:eastAsia="MS Gothic" w:hAnsi="MS Gothic"/>
                <w:sz w:val="20"/>
                <w:szCs w:val="20"/>
              </w:rPr>
            </w:r>
            <w:r w:rsidR="007C6F87">
              <w:rPr>
                <w:rFonts w:eastAsia="MS Gothic" w:hAnsi="MS Gothic"/>
                <w:sz w:val="20"/>
                <w:szCs w:val="20"/>
              </w:rPr>
              <w:fldChar w:fldCharType="separate"/>
            </w:r>
            <w:r>
              <w:rPr>
                <w:rFonts w:eastAsia="MS Gothic" w:hAnsi="MS Gothic"/>
                <w:sz w:val="20"/>
                <w:szCs w:val="20"/>
              </w:rPr>
              <w:fldChar w:fldCharType="end"/>
            </w:r>
          </w:p>
        </w:tc>
        <w:tc>
          <w:tcPr>
            <w:tcW w:w="1727" w:type="dxa"/>
          </w:tcPr>
          <w:p w14:paraId="2336E9AA" w14:textId="19321758" w:rsidR="00E359C6" w:rsidRPr="0094218F" w:rsidRDefault="00E359C6" w:rsidP="00E359C6">
            <w:pPr>
              <w:jc w:val="center"/>
              <w:rPr>
                <w:sz w:val="20"/>
                <w:szCs w:val="20"/>
              </w:rPr>
            </w:pPr>
          </w:p>
        </w:tc>
        <w:tc>
          <w:tcPr>
            <w:tcW w:w="1778" w:type="dxa"/>
          </w:tcPr>
          <w:p w14:paraId="0CAED203" w14:textId="118AD33A" w:rsidR="00E359C6" w:rsidRPr="0094218F" w:rsidRDefault="00E359C6" w:rsidP="00E359C6">
            <w:pPr>
              <w:jc w:val="center"/>
              <w:rPr>
                <w:sz w:val="20"/>
                <w:szCs w:val="20"/>
              </w:rPr>
            </w:pPr>
          </w:p>
        </w:tc>
      </w:tr>
      <w:tr w:rsidR="00E359C6" w:rsidRPr="008A0FCE" w14:paraId="01E3A3D3" w14:textId="77777777" w:rsidTr="00E359C6">
        <w:trPr>
          <w:trHeight w:val="773"/>
          <w:jc w:val="center"/>
        </w:trPr>
        <w:tc>
          <w:tcPr>
            <w:tcW w:w="9350" w:type="dxa"/>
            <w:gridSpan w:val="8"/>
          </w:tcPr>
          <w:p w14:paraId="5EB5DCC7" w14:textId="77777777" w:rsidR="00E359C6" w:rsidRPr="0094218F" w:rsidRDefault="00E359C6" w:rsidP="00E359C6">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299EA223" w14:textId="77777777" w:rsidR="00FA1127" w:rsidRDefault="00FA1127" w:rsidP="00D64EEF">
      <w:pPr>
        <w:ind w:left="4320"/>
        <w:jc w:val="right"/>
        <w:rPr>
          <w:b/>
          <w:bCs/>
          <w:sz w:val="20"/>
          <w:szCs w:val="20"/>
        </w:rPr>
      </w:pPr>
    </w:p>
    <w:p w14:paraId="4441BEBF" w14:textId="77777777" w:rsidR="00FA1127" w:rsidRDefault="00FA1127" w:rsidP="00D64EEF">
      <w:pPr>
        <w:ind w:left="4320"/>
        <w:jc w:val="right"/>
        <w:rPr>
          <w:b/>
          <w:bCs/>
          <w:sz w:val="20"/>
          <w:szCs w:val="20"/>
        </w:rPr>
      </w:pPr>
    </w:p>
    <w:p w14:paraId="371EA084" w14:textId="45BED016" w:rsidR="00862972" w:rsidRDefault="00862972" w:rsidP="00D64EEF">
      <w:pPr>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539B60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D33F88">
        <w:rPr>
          <w:b/>
          <w:bCs/>
          <w:sz w:val="20"/>
          <w:szCs w:val="20"/>
        </w:rPr>
        <w:t>3</w:t>
      </w:r>
      <w:r>
        <w:rPr>
          <w:b/>
          <w:bCs/>
          <w:sz w:val="20"/>
          <w:szCs w:val="20"/>
        </w:rPr>
        <w:t xml:space="preserve"> each</w:t>
      </w:r>
      <w:r>
        <w:rPr>
          <w:b/>
          <w:bCs/>
          <w:sz w:val="20"/>
          <w:szCs w:val="20"/>
        </w:rPr>
        <w:tab/>
      </w:r>
      <w:r w:rsidRPr="0094218F">
        <w:rPr>
          <w:b/>
          <w:bCs/>
          <w:sz w:val="20"/>
          <w:szCs w:val="20"/>
        </w:rPr>
        <w:t>= ___________</w:t>
      </w:r>
    </w:p>
    <w:p w14:paraId="100EE652" w14:textId="22216591" w:rsidR="00862972" w:rsidRDefault="00D33F88" w:rsidP="00D33F88">
      <w:pPr>
        <w:ind w:left="3600"/>
        <w:jc w:val="center"/>
        <w:rPr>
          <w:b/>
          <w:bCs/>
          <w:sz w:val="20"/>
          <w:szCs w:val="20"/>
        </w:rPr>
      </w:pPr>
      <w:r>
        <w:rPr>
          <w:rFonts w:ascii="Arial" w:hAnsi="Arial" w:cs="Arial"/>
          <w:b/>
          <w:bCs/>
          <w:sz w:val="20"/>
          <w:szCs w:val="20"/>
        </w:rPr>
        <w:t xml:space="preserve">  </w:t>
      </w:r>
      <w:r>
        <w:rPr>
          <w:rFonts w:ascii="Arial" w:hAnsi="Arial" w:cs="Arial"/>
          <w:b/>
          <w:bCs/>
          <w:sz w:val="20"/>
          <w:szCs w:val="20"/>
        </w:rPr>
        <w:tab/>
        <w:t xml:space="preserve">   </w:t>
      </w:r>
      <w:r w:rsidR="00862972" w:rsidRPr="0094218F">
        <w:rPr>
          <w:b/>
          <w:bCs/>
          <w:sz w:val="20"/>
          <w:szCs w:val="20"/>
        </w:rPr>
        <w:t xml:space="preserve">12 </w:t>
      </w:r>
      <w:r>
        <w:rPr>
          <w:b/>
          <w:bCs/>
          <w:sz w:val="20"/>
          <w:szCs w:val="20"/>
        </w:rPr>
        <w:t>-</w:t>
      </w:r>
      <w:proofErr w:type="gramStart"/>
      <w:r>
        <w:rPr>
          <w:b/>
          <w:bCs/>
          <w:sz w:val="20"/>
          <w:szCs w:val="20"/>
        </w:rPr>
        <w:t>19  Runs</w:t>
      </w:r>
      <w:proofErr w:type="gramEnd"/>
      <w:r w:rsidR="00862972">
        <w:rPr>
          <w:b/>
          <w:bCs/>
          <w:sz w:val="20"/>
          <w:szCs w:val="20"/>
        </w:rPr>
        <w:t>=</w:t>
      </w:r>
      <w:r w:rsidR="00862972">
        <w:rPr>
          <w:b/>
          <w:bCs/>
          <w:sz w:val="20"/>
          <w:szCs w:val="20"/>
        </w:rPr>
        <w:tab/>
        <w:t xml:space="preserve">  </w:t>
      </w:r>
      <w:r>
        <w:rPr>
          <w:b/>
          <w:bCs/>
          <w:sz w:val="20"/>
          <w:szCs w:val="20"/>
        </w:rPr>
        <w:t xml:space="preserve">                   </w:t>
      </w:r>
      <w:r w:rsidR="00862972">
        <w:rPr>
          <w:b/>
          <w:bCs/>
          <w:sz w:val="20"/>
          <w:szCs w:val="20"/>
        </w:rPr>
        <w:t xml:space="preserve"> $</w:t>
      </w:r>
      <w:r>
        <w:rPr>
          <w:b/>
          <w:bCs/>
          <w:sz w:val="20"/>
          <w:szCs w:val="20"/>
        </w:rPr>
        <w:t>12</w:t>
      </w:r>
      <w:r w:rsidR="00862972">
        <w:rPr>
          <w:b/>
          <w:bCs/>
          <w:sz w:val="20"/>
          <w:szCs w:val="20"/>
        </w:rPr>
        <w:t xml:space="preserve"> each</w:t>
      </w:r>
      <w:r w:rsidR="00862972">
        <w:rPr>
          <w:b/>
          <w:bCs/>
          <w:sz w:val="20"/>
          <w:szCs w:val="20"/>
        </w:rPr>
        <w:tab/>
      </w:r>
      <w:r w:rsidR="00862972" w:rsidRPr="0094218F">
        <w:rPr>
          <w:b/>
          <w:bCs/>
          <w:sz w:val="20"/>
          <w:szCs w:val="20"/>
        </w:rPr>
        <w:t>= ___________</w:t>
      </w:r>
    </w:p>
    <w:p w14:paraId="129628EA" w14:textId="4DF406F3" w:rsidR="00D33F88" w:rsidRDefault="00D33F88" w:rsidP="00D33F88">
      <w:pPr>
        <w:ind w:left="3600" w:firstLine="720"/>
        <w:rPr>
          <w:b/>
          <w:bCs/>
          <w:sz w:val="20"/>
          <w:szCs w:val="20"/>
        </w:rPr>
      </w:pPr>
      <w:r>
        <w:rPr>
          <w:b/>
          <w:bCs/>
          <w:sz w:val="20"/>
          <w:szCs w:val="20"/>
        </w:rPr>
        <w:t xml:space="preserve">      20 or more runs                      $11 each          </w:t>
      </w:r>
      <w:r w:rsidRPr="0094218F">
        <w:rPr>
          <w:b/>
          <w:bCs/>
          <w:sz w:val="20"/>
          <w:szCs w:val="20"/>
        </w:rPr>
        <w:t>= ___________</w:t>
      </w:r>
    </w:p>
    <w:p w14:paraId="26A68652" w14:textId="5B6C196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183B12" w14:textId="59D36741" w:rsidR="00B62F74" w:rsidRDefault="00B62F74" w:rsidP="00B62F74">
      <w:pPr>
        <w:ind w:left="4320"/>
        <w:rPr>
          <w:b/>
          <w:bCs/>
          <w:sz w:val="20"/>
          <w:szCs w:val="20"/>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AFTER CLOSING DATE) $15 a run ___</w:t>
      </w:r>
    </w:p>
    <w:p w14:paraId="70FDCC7A" w14:textId="77777777" w:rsidR="00862972" w:rsidRDefault="00862972" w:rsidP="00D64EEF">
      <w:pPr>
        <w:ind w:left="4320"/>
        <w:jc w:val="right"/>
        <w:rPr>
          <w:b/>
          <w:bCs/>
          <w:sz w:val="20"/>
          <w:szCs w:val="20"/>
        </w:rPr>
      </w:pPr>
    </w:p>
    <w:p w14:paraId="655CD702" w14:textId="5551C93E" w:rsidR="00862972" w:rsidRPr="001D4776" w:rsidRDefault="00862972" w:rsidP="001D4776">
      <w:pPr>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D6AE3E" w14:textId="0FEEB3E9" w:rsidR="0085108F" w:rsidRPr="001D4776" w:rsidRDefault="00862972" w:rsidP="00361406">
      <w:pPr>
        <w:rPr>
          <w:b/>
          <w:bCs/>
          <w:sz w:val="24"/>
          <w:szCs w:val="24"/>
        </w:rPr>
      </w:pPr>
      <w:r w:rsidRPr="008A0FCE">
        <w:rPr>
          <w:b/>
          <w:bCs/>
          <w:sz w:val="24"/>
          <w:szCs w:val="24"/>
        </w:rPr>
        <w:t>Parent or Legal Guardian of Junior Handler_________________________________________</w:t>
      </w:r>
    </w:p>
    <w:p w14:paraId="61279B09" w14:textId="77777777" w:rsidR="00FC7C95" w:rsidRDefault="00FC7C95" w:rsidP="00361406">
      <w:pPr>
        <w:jc w:val="center"/>
        <w:rPr>
          <w:rFonts w:ascii="Times New Roman" w:hAnsi="Times New Roman" w:cs="Times New Roman"/>
          <w:b/>
          <w:bCs/>
        </w:rPr>
      </w:pPr>
    </w:p>
    <w:p w14:paraId="4DF5785D" w14:textId="23C95D25" w:rsidR="004B1CBE" w:rsidRDefault="004B1CBE" w:rsidP="00B62F74">
      <w:pPr>
        <w:rPr>
          <w:rFonts w:ascii="Times New Roman" w:hAnsi="Times New Roman" w:cs="Times New Roman"/>
          <w:b/>
          <w:bCs/>
        </w:rPr>
      </w:pPr>
    </w:p>
    <w:p w14:paraId="7F070EE2" w14:textId="475FC860" w:rsidR="00F41E8F" w:rsidRDefault="00F41E8F" w:rsidP="00B62F74">
      <w:pPr>
        <w:rPr>
          <w:rFonts w:ascii="Times New Roman" w:hAnsi="Times New Roman" w:cs="Times New Roman"/>
          <w:b/>
          <w:bCs/>
        </w:rPr>
      </w:pPr>
    </w:p>
    <w:p w14:paraId="4096F280" w14:textId="77777777" w:rsidR="000343D2" w:rsidRDefault="000343D2" w:rsidP="00B62F74">
      <w:pPr>
        <w:rPr>
          <w:rFonts w:ascii="Times New Roman" w:hAnsi="Times New Roman" w:cs="Times New Roman"/>
          <w:b/>
          <w:bCs/>
        </w:rPr>
      </w:pPr>
    </w:p>
    <w:p w14:paraId="7F3CD981" w14:textId="77777777" w:rsidR="002C1A51" w:rsidRDefault="002C1A51" w:rsidP="00B62F74">
      <w:pPr>
        <w:rPr>
          <w:rFonts w:ascii="Times New Roman" w:hAnsi="Times New Roman" w:cs="Times New Roman"/>
          <w:b/>
          <w:bCs/>
        </w:rPr>
      </w:pPr>
    </w:p>
    <w:p w14:paraId="2E3C2A46" w14:textId="412545D9"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lastRenderedPageBreak/>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proofErr w:type="gramStart"/>
      <w:r w:rsidRPr="001D4776">
        <w:rPr>
          <w:rFonts w:ascii="Times New Roman" w:hAnsi="Times New Roman" w:cs="Times New Roman"/>
        </w:rPr>
        <w:t>people;</w:t>
      </w:r>
      <w:proofErr w:type="gramEnd"/>
      <w:r w:rsidRPr="001D4776">
        <w:rPr>
          <w:rFonts w:ascii="Times New Roman" w:hAnsi="Times New Roman" w:cs="Times New Roman"/>
        </w:rPr>
        <w:t xml:space="preserv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15AFD62D"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FC7C95">
        <w:rPr>
          <w:rFonts w:ascii="Times New Roman" w:hAnsi="Times New Roman" w:cs="Times New Roman"/>
        </w:rPr>
        <w:t>Bernadette Doyle and Cathy Horvath</w:t>
      </w:r>
      <w:r w:rsidRPr="001D4776">
        <w:rPr>
          <w:rFonts w:ascii="Times New Roman" w:hAnsi="Times New Roman" w:cs="Times New Roman"/>
        </w:rPr>
        <w:t xml:space="preserve">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w:t>
      </w:r>
      <w:proofErr w:type="gramStart"/>
      <w:r w:rsidRPr="001D4776">
        <w:rPr>
          <w:rFonts w:ascii="Times New Roman" w:eastAsia="Times New Roman" w:hAnsi="Times New Roman" w:cs="Times New Roman"/>
        </w:rPr>
        <w:t>The</w:t>
      </w:r>
      <w:proofErr w:type="gramEnd"/>
      <w:r w:rsidRPr="001D4776">
        <w:rPr>
          <w:rFonts w:ascii="Times New Roman" w:eastAsia="Times New Roman" w:hAnsi="Times New Roman" w:cs="Times New Roman"/>
        </w:rPr>
        <w:t xml:space="preserv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Default="00081B54" w:rsidP="0000692E">
      <w:pPr>
        <w:pBdr>
          <w:bottom w:val="single" w:sz="12" w:space="1" w:color="auto"/>
        </w:pBdr>
        <w:jc w:val="center"/>
        <w:rPr>
          <w:rFonts w:ascii="Arial" w:hAnsi="Arial" w:cs="Arial"/>
          <w:b/>
          <w:bCs/>
          <w:sz w:val="20"/>
          <w:szCs w:val="20"/>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77777777" w:rsidR="00862972" w:rsidRDefault="00862972"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This Form must be completely filled out by each attendee and participant, including children.</w:t>
      </w:r>
    </w:p>
    <w:p w14:paraId="732BFAD4" w14:textId="77777777" w:rsidR="00D33F88" w:rsidRDefault="00D33F88" w:rsidP="00D33F88">
      <w:pPr>
        <w:ind w:left="-5"/>
      </w:pPr>
      <w:r>
        <w:t>The novel Coronavirus (“COVID-19</w:t>
      </w:r>
      <w:proofErr w:type="gramStart"/>
      <w:r>
        <w:t>")has</w:t>
      </w:r>
      <w:proofErr w:type="gramEnd"/>
      <w:r>
        <w:t xml:space="preserve"> been declared a worldwide pandemic by the World Health Organization.  COVID-</w:t>
      </w:r>
      <w:proofErr w:type="gramStart"/>
      <w:r>
        <w:t>19  is</w:t>
      </w:r>
      <w:proofErr w:type="gramEnd"/>
      <w: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t xml:space="preserve"> </w:t>
      </w:r>
      <w: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t>of  whether</w:t>
      </w:r>
      <w:proofErr w:type="gramEnd"/>
      <w:r>
        <w:t xml:space="preserve">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(if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6DDECB1B" w14:textId="5C711EAD" w:rsidR="00FA1127" w:rsidRDefault="00FA1127" w:rsidP="00FA1127">
      <w:pPr>
        <w:jc w:val="both"/>
        <w:rPr>
          <w:b/>
          <w:bCs/>
          <w:sz w:val="24"/>
          <w:szCs w:val="24"/>
        </w:rPr>
      </w:pPr>
    </w:p>
    <w:p w14:paraId="7AB2B394" w14:textId="34A021B6" w:rsidR="002C1A51" w:rsidRDefault="002C1A51" w:rsidP="00FA1127">
      <w:pPr>
        <w:jc w:val="both"/>
        <w:rPr>
          <w:b/>
          <w:bCs/>
          <w:sz w:val="24"/>
          <w:szCs w:val="24"/>
        </w:rPr>
      </w:pPr>
    </w:p>
    <w:p w14:paraId="7E3A2126" w14:textId="1716AD70" w:rsidR="002C1A51" w:rsidRDefault="002C1A51" w:rsidP="00FA1127">
      <w:pPr>
        <w:jc w:val="both"/>
        <w:rPr>
          <w:b/>
          <w:bCs/>
          <w:sz w:val="24"/>
          <w:szCs w:val="24"/>
        </w:rPr>
      </w:pPr>
    </w:p>
    <w:p w14:paraId="2D5D5159" w14:textId="77777777" w:rsidR="002C1A51" w:rsidRDefault="002C1A51" w:rsidP="00FA1127">
      <w:pPr>
        <w:jc w:val="both"/>
        <w:rPr>
          <w:b/>
          <w:bCs/>
          <w:sz w:val="24"/>
          <w:szCs w:val="24"/>
        </w:rPr>
      </w:pPr>
    </w:p>
    <w:p w14:paraId="7381C4C6" w14:textId="12F08490" w:rsidR="00FA1127" w:rsidRPr="00B62F74" w:rsidRDefault="00FA1127" w:rsidP="00FA1127">
      <w:pPr>
        <w:jc w:val="both"/>
        <w:rPr>
          <w:rFonts w:asciiTheme="minorHAnsi" w:hAnsiTheme="minorHAnsi" w:cstheme="minorHAnsi"/>
          <w:b/>
          <w:bCs/>
          <w:sz w:val="24"/>
          <w:szCs w:val="24"/>
        </w:rPr>
      </w:pPr>
      <w:r w:rsidRPr="00B62F74">
        <w:rPr>
          <w:rFonts w:asciiTheme="minorHAnsi" w:hAnsiTheme="minorHAnsi" w:cstheme="minorHAnsi"/>
          <w:b/>
          <w:bCs/>
          <w:sz w:val="24"/>
          <w:szCs w:val="24"/>
        </w:rPr>
        <w:lastRenderedPageBreak/>
        <w:t xml:space="preserve">DIRECTIONS: </w:t>
      </w:r>
      <w:r w:rsidRPr="00B62F74">
        <w:rPr>
          <w:rFonts w:asciiTheme="minorHAnsi" w:hAnsiTheme="minorHAnsi" w:cstheme="minorHAnsi"/>
          <w:b/>
          <w:noProof/>
          <w:sz w:val="24"/>
          <w:szCs w:val="24"/>
        </w:rPr>
        <w:t>2825 Golf Rd. Joliet, IL 20710</w:t>
      </w:r>
      <w:r w:rsidRPr="00B62F74">
        <w:rPr>
          <w:rFonts w:asciiTheme="minorHAnsi" w:hAnsiTheme="minorHAnsi" w:cstheme="minorHAnsi"/>
          <w:sz w:val="24"/>
          <w:szCs w:val="24"/>
        </w:rPr>
        <w:t> </w:t>
      </w:r>
    </w:p>
    <w:p w14:paraId="5466D9FD" w14:textId="2206965F"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u w:val="single"/>
        </w:rPr>
        <w:t>355 to Southwest Highway (Route 6)</w:t>
      </w:r>
      <w:r w:rsidRPr="00B62F74">
        <w:rPr>
          <w:rFonts w:asciiTheme="minorHAnsi" w:hAnsiTheme="minorHAnsi" w:cstheme="minorHAnsi"/>
          <w:bCs/>
          <w:sz w:val="24"/>
          <w:szCs w:val="24"/>
        </w:rPr>
        <w:t>-Go west on Route 6 to Gougar Road -Go South on Gougar Road to Golf Rd-Turn West on Golf Road</w:t>
      </w:r>
    </w:p>
    <w:p w14:paraId="6DE27CCF" w14:textId="77777777" w:rsidR="00FA1127" w:rsidRPr="00B62F74" w:rsidRDefault="00FA1127" w:rsidP="00FA1127">
      <w:pPr>
        <w:rPr>
          <w:rFonts w:asciiTheme="minorHAnsi" w:hAnsiTheme="minorHAnsi" w:cstheme="minorHAnsi"/>
          <w:bCs/>
          <w:sz w:val="24"/>
          <w:szCs w:val="24"/>
          <w:u w:val="single"/>
        </w:rPr>
      </w:pPr>
    </w:p>
    <w:p w14:paraId="08C594B5" w14:textId="457C3B84"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u w:val="single"/>
        </w:rPr>
        <w:t>I-80 to Route 30</w:t>
      </w:r>
      <w:r w:rsidRPr="00B62F74">
        <w:rPr>
          <w:rFonts w:asciiTheme="minorHAnsi" w:hAnsiTheme="minorHAnsi" w:cstheme="minorHAnsi"/>
          <w:bCs/>
          <w:sz w:val="24"/>
          <w:szCs w:val="24"/>
        </w:rPr>
        <w:t>-Go west on Route 30 to Gougar Road -Go North on Gougar Road to Golf Road</w:t>
      </w:r>
      <w:r w:rsidRPr="00B62F74">
        <w:rPr>
          <w:rFonts w:asciiTheme="minorHAnsi" w:hAnsiTheme="minorHAnsi" w:cstheme="minorHAnsi"/>
          <w:bCs/>
          <w:sz w:val="24"/>
          <w:szCs w:val="24"/>
        </w:rPr>
        <w:br/>
        <w:t>Turn West on Golf Road</w:t>
      </w:r>
    </w:p>
    <w:p w14:paraId="1EE69668" w14:textId="77777777" w:rsidR="00FA1127" w:rsidRPr="00B62F74" w:rsidRDefault="00FA1127" w:rsidP="00FA1127">
      <w:pPr>
        <w:rPr>
          <w:rFonts w:asciiTheme="minorHAnsi" w:hAnsiTheme="minorHAnsi" w:cstheme="minorHAnsi"/>
          <w:bCs/>
          <w:sz w:val="24"/>
          <w:szCs w:val="24"/>
        </w:rPr>
      </w:pPr>
    </w:p>
    <w:p w14:paraId="0F24E588" w14:textId="37C4CA97"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rPr>
        <w:t xml:space="preserve">LIMITED AMOUNT OF DRY CAMPIONG ALLOWED.  PLEASE EMAIL ME AT </w:t>
      </w:r>
      <w:hyperlink r:id="rId10" w:history="1">
        <w:r w:rsidRPr="00B62F74">
          <w:rPr>
            <w:rStyle w:val="Hyperlink"/>
            <w:rFonts w:asciiTheme="minorHAnsi" w:hAnsiTheme="minorHAnsi" w:cstheme="minorHAnsi"/>
            <w:bCs/>
            <w:sz w:val="24"/>
            <w:szCs w:val="24"/>
          </w:rPr>
          <w:t>inthezoneagility@gmail.com</w:t>
        </w:r>
      </w:hyperlink>
      <w:r w:rsidRPr="00B62F74">
        <w:rPr>
          <w:rFonts w:asciiTheme="minorHAnsi" w:hAnsiTheme="minorHAnsi" w:cstheme="minorHAnsi"/>
          <w:bCs/>
          <w:sz w:val="24"/>
          <w:szCs w:val="24"/>
        </w:rPr>
        <w:t xml:space="preserve">    </w:t>
      </w:r>
    </w:p>
    <w:p w14:paraId="419CCF2D" w14:textId="77777777" w:rsidR="00FA1127" w:rsidRPr="00B62F74" w:rsidRDefault="00FA1127" w:rsidP="00FA1127">
      <w:pPr>
        <w:rPr>
          <w:rFonts w:asciiTheme="minorHAnsi" w:hAnsiTheme="minorHAnsi" w:cstheme="minorHAnsi"/>
          <w:bCs/>
          <w:sz w:val="24"/>
          <w:szCs w:val="24"/>
        </w:rPr>
      </w:pPr>
    </w:p>
    <w:p w14:paraId="15864C67" w14:textId="77777777" w:rsidR="00FA1127" w:rsidRPr="00B62F74" w:rsidRDefault="00FA1127" w:rsidP="00FA1127">
      <w:pPr>
        <w:rPr>
          <w:rFonts w:asciiTheme="minorHAnsi" w:hAnsiTheme="minorHAnsi" w:cstheme="minorHAnsi"/>
          <w:bCs/>
          <w:sz w:val="24"/>
          <w:szCs w:val="24"/>
        </w:rPr>
      </w:pPr>
      <w:r w:rsidRPr="00B62F74">
        <w:rPr>
          <w:rFonts w:asciiTheme="minorHAnsi" w:hAnsiTheme="minorHAnsi" w:cstheme="minorHAnsi"/>
          <w:bCs/>
          <w:sz w:val="24"/>
          <w:szCs w:val="24"/>
        </w:rPr>
        <w:t xml:space="preserve">RV Campgrounds: Martin Camper </w:t>
      </w:r>
      <w:proofErr w:type="gramStart"/>
      <w:r w:rsidRPr="00B62F74">
        <w:rPr>
          <w:rFonts w:asciiTheme="minorHAnsi" w:hAnsiTheme="minorHAnsi" w:cstheme="minorHAnsi"/>
          <w:bCs/>
          <w:sz w:val="24"/>
          <w:szCs w:val="24"/>
        </w:rPr>
        <w:t>Park  815</w:t>
      </w:r>
      <w:proofErr w:type="gramEnd"/>
      <w:r w:rsidRPr="00B62F74">
        <w:rPr>
          <w:rFonts w:asciiTheme="minorHAnsi" w:hAnsiTheme="minorHAnsi" w:cstheme="minorHAnsi"/>
          <w:bCs/>
          <w:sz w:val="24"/>
          <w:szCs w:val="24"/>
        </w:rPr>
        <w:t>-726-3173</w:t>
      </w:r>
    </w:p>
    <w:p w14:paraId="5C2DD585" w14:textId="77777777" w:rsidR="00FA1127" w:rsidRPr="00B62F74" w:rsidRDefault="00FA1127" w:rsidP="00FA1127">
      <w:pPr>
        <w:rPr>
          <w:rFonts w:asciiTheme="minorHAnsi" w:hAnsiTheme="minorHAnsi" w:cstheme="minorHAnsi"/>
        </w:rPr>
      </w:pPr>
      <w:r w:rsidRPr="00B62F74">
        <w:rPr>
          <w:rFonts w:asciiTheme="minorHAnsi" w:hAnsiTheme="minorHAnsi" w:cstheme="minorHAnsi"/>
          <w:bCs/>
          <w:sz w:val="24"/>
          <w:szCs w:val="24"/>
        </w:rPr>
        <w:t xml:space="preserve">Hollywood </w:t>
      </w:r>
      <w:proofErr w:type="gramStart"/>
      <w:r w:rsidRPr="00B62F74">
        <w:rPr>
          <w:rFonts w:asciiTheme="minorHAnsi" w:hAnsiTheme="minorHAnsi" w:cstheme="minorHAnsi"/>
          <w:bCs/>
          <w:sz w:val="24"/>
          <w:szCs w:val="24"/>
        </w:rPr>
        <w:t>Casino  1888</w:t>
      </w:r>
      <w:proofErr w:type="gramEnd"/>
      <w:r w:rsidRPr="00B62F74">
        <w:rPr>
          <w:rFonts w:asciiTheme="minorHAnsi" w:hAnsiTheme="minorHAnsi" w:cstheme="minorHAnsi"/>
          <w:bCs/>
          <w:sz w:val="24"/>
          <w:szCs w:val="24"/>
        </w:rPr>
        <w:t xml:space="preserve">-436-7737 </w:t>
      </w:r>
    </w:p>
    <w:p w14:paraId="7FF7366F" w14:textId="77777777" w:rsidR="00FA1127" w:rsidRPr="00B62F74" w:rsidRDefault="00FA1127" w:rsidP="00FA1127">
      <w:pPr>
        <w:jc w:val="both"/>
        <w:rPr>
          <w:rFonts w:asciiTheme="minorHAnsi" w:hAnsiTheme="minorHAnsi" w:cstheme="minorHAnsi"/>
          <w:b/>
          <w:bCs/>
          <w:sz w:val="24"/>
          <w:szCs w:val="24"/>
        </w:rPr>
      </w:pPr>
    </w:p>
    <w:p w14:paraId="656541CE" w14:textId="139CC326" w:rsidR="00FA1127" w:rsidRPr="00B62F74" w:rsidRDefault="00FA1127" w:rsidP="00FA1127">
      <w:pPr>
        <w:jc w:val="both"/>
        <w:rPr>
          <w:rFonts w:asciiTheme="minorHAnsi" w:hAnsiTheme="minorHAnsi" w:cstheme="minorHAnsi"/>
          <w:sz w:val="24"/>
          <w:szCs w:val="24"/>
        </w:rPr>
      </w:pPr>
      <w:r w:rsidRPr="00B62F74">
        <w:rPr>
          <w:rFonts w:asciiTheme="minorHAnsi" w:hAnsiTheme="minorHAnsi" w:cstheme="minorHAnsi"/>
          <w:b/>
          <w:bCs/>
          <w:sz w:val="24"/>
          <w:szCs w:val="24"/>
        </w:rPr>
        <w:t>HOTELS</w:t>
      </w:r>
      <w:r w:rsidRPr="00B62F74">
        <w:rPr>
          <w:rFonts w:asciiTheme="minorHAnsi" w:hAnsiTheme="minorHAnsi" w:cstheme="minorHAnsi"/>
          <w:b/>
          <w:sz w:val="24"/>
          <w:szCs w:val="24"/>
        </w:rPr>
        <w:t>:</w:t>
      </w:r>
      <w:r w:rsidRPr="00B62F74">
        <w:rPr>
          <w:rFonts w:asciiTheme="minorHAnsi" w:hAnsiTheme="minorHAnsi" w:cstheme="minorHAnsi"/>
          <w:sz w:val="24"/>
          <w:szCs w:val="24"/>
        </w:rPr>
        <w:t xml:space="preserve"> Please double check dog policy. PLEASE be a responsible motel guest!! Pick up after your dogs. Don’t leave your dogs unattended and bring sheets to put on the beds.</w:t>
      </w:r>
    </w:p>
    <w:p w14:paraId="789A6AA7" w14:textId="77777777"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 xml:space="preserve">La Quinta Inn Chicago Matteson 5210 W. Southwick Drive Matteson, IL 60443 (708) 503-0999 </w:t>
      </w:r>
      <w:r w:rsidRPr="00B62F74">
        <w:rPr>
          <w:rFonts w:asciiTheme="minorHAnsi" w:hAnsiTheme="minorHAnsi" w:cstheme="minorHAnsi"/>
          <w:bCs/>
          <w:sz w:val="24"/>
          <w:szCs w:val="24"/>
        </w:rPr>
        <w:br/>
        <w:t>About 30 minutes away. Good neighborhood.</w:t>
      </w:r>
    </w:p>
    <w:p w14:paraId="56FA7B4F" w14:textId="77777777" w:rsidR="00FA1127" w:rsidRPr="00B62F74" w:rsidRDefault="00FA1127" w:rsidP="00FA1127">
      <w:pPr>
        <w:ind w:left="360" w:hanging="360"/>
        <w:rPr>
          <w:rFonts w:asciiTheme="minorHAnsi" w:hAnsiTheme="minorHAnsi" w:cstheme="minorHAnsi"/>
          <w:sz w:val="24"/>
          <w:szCs w:val="24"/>
        </w:rPr>
      </w:pPr>
      <w:r w:rsidRPr="00B62F74">
        <w:rPr>
          <w:rFonts w:asciiTheme="minorHAnsi" w:hAnsiTheme="minorHAnsi" w:cstheme="minorHAnsi"/>
          <w:bCs/>
          <w:sz w:val="24"/>
          <w:szCs w:val="24"/>
        </w:rPr>
        <w:t>La Quinta Inn Chicago Tinley Park 7255 W. 183rd Street Tinley Park, IL 60477</w:t>
      </w:r>
      <w:r w:rsidRPr="00B62F74">
        <w:rPr>
          <w:rFonts w:asciiTheme="minorHAnsi" w:hAnsiTheme="minorHAnsi" w:cstheme="minorHAnsi"/>
          <w:bCs/>
          <w:sz w:val="24"/>
          <w:szCs w:val="24"/>
        </w:rPr>
        <w:br/>
        <w:t>Phone: (708) 633-1200 About 20 minutes away. Good neighborhood</w:t>
      </w:r>
    </w:p>
    <w:p w14:paraId="62595C3D" w14:textId="77777777" w:rsidR="00FA1127" w:rsidRPr="00B62F74" w:rsidRDefault="00FA1127" w:rsidP="00FA1127">
      <w:pPr>
        <w:ind w:left="360" w:hanging="360"/>
        <w:rPr>
          <w:rFonts w:asciiTheme="minorHAnsi" w:hAnsiTheme="minorHAnsi" w:cstheme="minorHAnsi"/>
          <w:sz w:val="24"/>
          <w:szCs w:val="24"/>
        </w:rPr>
      </w:pPr>
      <w:r w:rsidRPr="00B62F74">
        <w:rPr>
          <w:rFonts w:asciiTheme="minorHAnsi" w:hAnsiTheme="minorHAnsi" w:cstheme="minorHAnsi"/>
          <w:bCs/>
          <w:sz w:val="24"/>
          <w:szCs w:val="24"/>
        </w:rPr>
        <w:t>Super 8 Motel 9485 W. 191st St. Mokena, IL 60448 (708) 479-7808 About 20 minutes away. Good neighborhood.</w:t>
      </w:r>
    </w:p>
    <w:p w14:paraId="1934887F" w14:textId="77777777"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Baymont Inn - 708-633-1200 (dogs in smoking rooms only), 7255 West 183rd St. (183rd &amp; Harlem Ave.) Tinley Park IL 60443 About 20 minutes away. Good neighborhood</w:t>
      </w:r>
    </w:p>
    <w:p w14:paraId="3A302060" w14:textId="49F031EA" w:rsidR="00FA1127" w:rsidRPr="00B62F74" w:rsidRDefault="00FA1127" w:rsidP="00FA1127">
      <w:pPr>
        <w:ind w:left="360" w:hanging="360"/>
        <w:rPr>
          <w:rFonts w:asciiTheme="minorHAnsi" w:hAnsiTheme="minorHAnsi" w:cstheme="minorHAnsi"/>
          <w:bCs/>
          <w:sz w:val="24"/>
          <w:szCs w:val="24"/>
        </w:rPr>
      </w:pPr>
      <w:r w:rsidRPr="00B62F74">
        <w:rPr>
          <w:rFonts w:asciiTheme="minorHAnsi" w:hAnsiTheme="minorHAnsi" w:cstheme="minorHAnsi"/>
          <w:bCs/>
          <w:sz w:val="24"/>
          <w:szCs w:val="24"/>
        </w:rPr>
        <w:t xml:space="preserve">Red Roof Inn - 815-741-2304 1750 McDonough St., Joliet IL 60436 About 20 minutes away. Not the best neighborhood. Many have stayed there with no problem, but if I had a choice, I would go to the above hotels first. </w:t>
      </w:r>
    </w:p>
    <w:p w14:paraId="1EB7C5F0" w14:textId="77777777" w:rsidR="00FA1127" w:rsidRPr="00B62F74" w:rsidRDefault="00FA1127" w:rsidP="00FA1127">
      <w:pPr>
        <w:ind w:left="360" w:hanging="360"/>
        <w:rPr>
          <w:rFonts w:asciiTheme="minorHAnsi" w:hAnsiTheme="minorHAnsi" w:cstheme="minorHAnsi"/>
          <w:bCs/>
          <w:sz w:val="24"/>
          <w:szCs w:val="24"/>
        </w:rPr>
      </w:pPr>
    </w:p>
    <w:p w14:paraId="4350D7DD" w14:textId="700695E7" w:rsidR="00B62F74" w:rsidRPr="00B62F74" w:rsidRDefault="00D33F88" w:rsidP="00D33F88">
      <w:pPr>
        <w:jc w:val="both"/>
        <w:rPr>
          <w:rFonts w:asciiTheme="minorHAnsi" w:hAnsiTheme="minorHAnsi" w:cstheme="minorHAnsi"/>
          <w:b/>
          <w:sz w:val="24"/>
          <w:szCs w:val="24"/>
        </w:rPr>
      </w:pPr>
      <w:r w:rsidRPr="00B62F74">
        <w:rPr>
          <w:rFonts w:asciiTheme="minorHAnsi" w:hAnsiTheme="minorHAnsi" w:cstheme="minorHAnsi"/>
          <w:b/>
          <w:sz w:val="24"/>
          <w:szCs w:val="24"/>
        </w:rPr>
        <w:t>MORE INFO</w:t>
      </w:r>
    </w:p>
    <w:p w14:paraId="1E098E11" w14:textId="77777777" w:rsidR="00B62F74" w:rsidRPr="00B62F74" w:rsidRDefault="00B62F74" w:rsidP="00B62F74">
      <w:pPr>
        <w:rPr>
          <w:rFonts w:asciiTheme="minorHAnsi" w:eastAsia="Times New Roman" w:hAnsiTheme="minorHAnsi" w:cstheme="minorHAnsi"/>
        </w:rPr>
      </w:pPr>
      <w:r w:rsidRPr="00B62F74">
        <w:rPr>
          <w:rFonts w:asciiTheme="minorHAnsi" w:eastAsia="Times New Roman" w:hAnsiTheme="minorHAnsi" w:cstheme="minorHAnsi"/>
          <w:color w:val="000000"/>
          <w:sz w:val="21"/>
          <w:szCs w:val="21"/>
        </w:rPr>
        <w:t xml:space="preserve">The Covid situation of course means that things aren’t going to be the </w:t>
      </w:r>
      <w:proofErr w:type="gramStart"/>
      <w:r w:rsidRPr="00B62F74">
        <w:rPr>
          <w:rFonts w:asciiTheme="minorHAnsi" w:eastAsia="Times New Roman" w:hAnsiTheme="minorHAnsi" w:cstheme="minorHAnsi"/>
          <w:color w:val="000000"/>
          <w:sz w:val="21"/>
          <w:szCs w:val="21"/>
        </w:rPr>
        <w:t>usual  “</w:t>
      </w:r>
      <w:proofErr w:type="gramEnd"/>
      <w:r w:rsidRPr="00B62F74">
        <w:rPr>
          <w:rFonts w:asciiTheme="minorHAnsi" w:eastAsia="Times New Roman" w:hAnsiTheme="minorHAnsi" w:cstheme="minorHAnsi"/>
          <w:color w:val="000000"/>
          <w:sz w:val="21"/>
          <w:szCs w:val="21"/>
        </w:rPr>
        <w:t>normal,” so we need your help in keeping us all safe and to insure that we all have fun.</w:t>
      </w:r>
    </w:p>
    <w:p w14:paraId="40E7F75D" w14:textId="77777777" w:rsidR="00B62F74" w:rsidRPr="00B62F74" w:rsidRDefault="00B62F74" w:rsidP="00D33F88">
      <w:pPr>
        <w:jc w:val="both"/>
        <w:rPr>
          <w:rFonts w:asciiTheme="minorHAnsi" w:hAnsiTheme="minorHAnsi" w:cstheme="minorHAnsi"/>
          <w:b/>
          <w:sz w:val="24"/>
          <w:szCs w:val="24"/>
        </w:rPr>
      </w:pPr>
    </w:p>
    <w:p w14:paraId="118400CF" w14:textId="268EC927" w:rsidR="00D33F88" w:rsidRPr="00B62F74" w:rsidRDefault="00D33F88" w:rsidP="00D33F88">
      <w:pPr>
        <w:jc w:val="both"/>
        <w:rPr>
          <w:rFonts w:asciiTheme="minorHAnsi" w:hAnsiTheme="minorHAnsi" w:cstheme="minorHAnsi"/>
          <w:color w:val="000000"/>
          <w:sz w:val="24"/>
          <w:szCs w:val="24"/>
        </w:rPr>
      </w:pPr>
      <w:r w:rsidRPr="00B62F74">
        <w:rPr>
          <w:rFonts w:asciiTheme="minorHAnsi" w:hAnsiTheme="minorHAnsi" w:cstheme="minorHAnsi"/>
          <w:color w:val="000000"/>
          <w:sz w:val="24"/>
          <w:szCs w:val="24"/>
        </w:rPr>
        <w:t>The Trial is OUTDOORS</w:t>
      </w:r>
      <w:r w:rsidR="00FA1127" w:rsidRPr="00B62F74">
        <w:rPr>
          <w:rFonts w:asciiTheme="minorHAnsi" w:hAnsiTheme="minorHAnsi" w:cstheme="minorHAnsi"/>
          <w:color w:val="000000"/>
          <w:sz w:val="24"/>
          <w:szCs w:val="24"/>
        </w:rPr>
        <w:t xml:space="preserve">.  There is a building to crate under and or shade.  You are also </w:t>
      </w:r>
      <w:proofErr w:type="gramStart"/>
      <w:r w:rsidR="00FA1127" w:rsidRPr="00B62F74">
        <w:rPr>
          <w:rFonts w:asciiTheme="minorHAnsi" w:hAnsiTheme="minorHAnsi" w:cstheme="minorHAnsi"/>
          <w:color w:val="000000"/>
          <w:sz w:val="24"/>
          <w:szCs w:val="24"/>
        </w:rPr>
        <w:t>welcome</w:t>
      </w:r>
      <w:proofErr w:type="gramEnd"/>
      <w:r w:rsidR="00FA1127" w:rsidRPr="00B62F74">
        <w:rPr>
          <w:rFonts w:asciiTheme="minorHAnsi" w:hAnsiTheme="minorHAnsi" w:cstheme="minorHAnsi"/>
          <w:color w:val="000000"/>
          <w:sz w:val="24"/>
          <w:szCs w:val="24"/>
        </w:rPr>
        <w:t xml:space="preserve"> to bring a tent.  </w:t>
      </w:r>
      <w:r w:rsidRPr="00B62F74">
        <w:rPr>
          <w:rFonts w:asciiTheme="minorHAnsi" w:hAnsiTheme="minorHAnsi" w:cstheme="minorHAnsi"/>
          <w:color w:val="000000"/>
          <w:sz w:val="24"/>
          <w:szCs w:val="24"/>
        </w:rPr>
        <w:t xml:space="preserve">We will have a porta potty.  We will have bleach, soap and water. We </w:t>
      </w:r>
      <w:r w:rsidR="00FA1127" w:rsidRPr="00B62F74">
        <w:rPr>
          <w:rFonts w:asciiTheme="minorHAnsi" w:hAnsiTheme="minorHAnsi" w:cstheme="minorHAnsi"/>
          <w:color w:val="000000"/>
          <w:sz w:val="24"/>
          <w:szCs w:val="24"/>
        </w:rPr>
        <w:t>will</w:t>
      </w:r>
      <w:r w:rsidRPr="00B62F74">
        <w:rPr>
          <w:rFonts w:asciiTheme="minorHAnsi" w:hAnsiTheme="minorHAnsi" w:cstheme="minorHAnsi"/>
          <w:color w:val="000000"/>
          <w:sz w:val="24"/>
          <w:szCs w:val="24"/>
        </w:rPr>
        <w:t xml:space="preserve"> have hand </w:t>
      </w:r>
      <w:proofErr w:type="gramStart"/>
      <w:r w:rsidRPr="00B62F74">
        <w:rPr>
          <w:rFonts w:asciiTheme="minorHAnsi" w:hAnsiTheme="minorHAnsi" w:cstheme="minorHAnsi"/>
          <w:color w:val="000000"/>
          <w:sz w:val="24"/>
          <w:szCs w:val="24"/>
        </w:rPr>
        <w:t>sanitizer</w:t>
      </w:r>
      <w:proofErr w:type="gramEnd"/>
      <w:r w:rsidRPr="00B62F74">
        <w:rPr>
          <w:rFonts w:asciiTheme="minorHAnsi" w:hAnsiTheme="minorHAnsi" w:cstheme="minorHAnsi"/>
          <w:color w:val="000000"/>
          <w:sz w:val="24"/>
          <w:szCs w:val="24"/>
        </w:rPr>
        <w:t xml:space="preserve"> but you are encouraged to bring your own.  </w:t>
      </w:r>
    </w:p>
    <w:p w14:paraId="2B4E4D85" w14:textId="48B09567" w:rsidR="00D33F88" w:rsidRPr="00B62F74" w:rsidRDefault="00D33F88" w:rsidP="0085108F">
      <w:pPr>
        <w:rPr>
          <w:rFonts w:asciiTheme="minorHAnsi" w:hAnsiTheme="minorHAnsi" w:cstheme="minorHAnsi"/>
          <w:color w:val="0000FF"/>
          <w:sz w:val="24"/>
          <w:szCs w:val="24"/>
        </w:rPr>
      </w:pPr>
    </w:p>
    <w:p w14:paraId="102CD449" w14:textId="77777777" w:rsidR="00D33F88" w:rsidRPr="00B62F74" w:rsidRDefault="00D33F88" w:rsidP="00D33F88">
      <w:pPr>
        <w:rPr>
          <w:rFonts w:asciiTheme="minorHAnsi" w:hAnsiTheme="minorHAnsi" w:cstheme="minorHAnsi"/>
          <w:color w:val="000000"/>
          <w:sz w:val="24"/>
          <w:szCs w:val="24"/>
        </w:rPr>
      </w:pPr>
      <w:r w:rsidRPr="00B62F74">
        <w:rPr>
          <w:rFonts w:asciiTheme="minorHAnsi" w:hAnsiTheme="minorHAnsi" w:cstheme="minorHAnsi"/>
          <w:color w:val="000000"/>
          <w:sz w:val="24"/>
          <w:szCs w:val="24"/>
        </w:rPr>
        <w:t>If you are sick or have come into contact with someone that is sick, please stay home. You will receive FULL REFUND.</w:t>
      </w:r>
    </w:p>
    <w:p w14:paraId="0F58BA00" w14:textId="52644E92" w:rsidR="00D33F88" w:rsidRPr="00B62F74" w:rsidRDefault="00D33F88" w:rsidP="00D33F88">
      <w:pPr>
        <w:rPr>
          <w:rFonts w:asciiTheme="minorHAnsi" w:hAnsiTheme="minorHAnsi" w:cstheme="minorHAnsi"/>
          <w:color w:val="000000"/>
          <w:sz w:val="24"/>
          <w:szCs w:val="24"/>
        </w:rPr>
      </w:pPr>
    </w:p>
    <w:p w14:paraId="6D27112D" w14:textId="2DE19F0A" w:rsidR="00FA1127" w:rsidRPr="00B62F74" w:rsidRDefault="00FA1127" w:rsidP="00D33F88">
      <w:pPr>
        <w:rPr>
          <w:rFonts w:asciiTheme="minorHAnsi" w:hAnsiTheme="minorHAnsi" w:cstheme="minorHAnsi"/>
          <w:color w:val="000000"/>
          <w:sz w:val="24"/>
          <w:szCs w:val="24"/>
        </w:rPr>
      </w:pPr>
      <w:r w:rsidRPr="00B62F74">
        <w:rPr>
          <w:rFonts w:asciiTheme="minorHAnsi" w:hAnsiTheme="minorHAnsi" w:cstheme="minorHAnsi"/>
          <w:color w:val="000000"/>
          <w:sz w:val="24"/>
          <w:szCs w:val="24"/>
        </w:rPr>
        <w:t xml:space="preserve">Leash Running:  We are allowed to keep our leashes on person.  It can be wrapped around your waist or </w:t>
      </w:r>
      <w:proofErr w:type="gramStart"/>
      <w:r w:rsidRPr="00B62F74">
        <w:rPr>
          <w:rFonts w:asciiTheme="minorHAnsi" w:hAnsiTheme="minorHAnsi" w:cstheme="minorHAnsi"/>
          <w:color w:val="000000"/>
          <w:sz w:val="24"/>
          <w:szCs w:val="24"/>
        </w:rPr>
        <w:t>shoulder.just</w:t>
      </w:r>
      <w:proofErr w:type="gramEnd"/>
      <w:r w:rsidRPr="00B62F74">
        <w:rPr>
          <w:rFonts w:asciiTheme="minorHAnsi" w:hAnsiTheme="minorHAnsi" w:cstheme="minorHAnsi"/>
          <w:color w:val="000000"/>
          <w:sz w:val="24"/>
          <w:szCs w:val="24"/>
        </w:rPr>
        <w:t xml:space="preserve"> not your neck.  You can also put leash in your pocket.   As a club, we are required to have a leash runner if you do not want to do this. Please let me know if you need a leash runner</w:t>
      </w:r>
      <w:r w:rsidR="00B62F74" w:rsidRPr="00B62F74">
        <w:rPr>
          <w:rFonts w:asciiTheme="minorHAnsi" w:hAnsiTheme="minorHAnsi" w:cstheme="minorHAnsi"/>
          <w:color w:val="000000"/>
          <w:sz w:val="24"/>
          <w:szCs w:val="24"/>
        </w:rPr>
        <w:t xml:space="preserve"> by checking the box on the entry form. This way I can plan for having a worker for that class.</w:t>
      </w:r>
    </w:p>
    <w:p w14:paraId="439F0B63" w14:textId="77777777" w:rsidR="00B62F74" w:rsidRPr="00B62F74" w:rsidRDefault="00B62F74" w:rsidP="00D33F88">
      <w:pPr>
        <w:rPr>
          <w:rFonts w:asciiTheme="minorHAnsi" w:hAnsiTheme="minorHAnsi" w:cstheme="minorHAnsi"/>
          <w:color w:val="000000"/>
          <w:sz w:val="24"/>
          <w:szCs w:val="24"/>
        </w:rPr>
      </w:pPr>
    </w:p>
    <w:p w14:paraId="4C3FECB9"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lastRenderedPageBreak/>
        <w:t xml:space="preserve">We will have a VERY brief "in person" briefing at 8 am each morning to address any </w:t>
      </w:r>
      <w:proofErr w:type="gramStart"/>
      <w:r w:rsidRPr="00B62F74">
        <w:rPr>
          <w:rFonts w:asciiTheme="minorHAnsi" w:eastAsia="Times New Roman" w:hAnsiTheme="minorHAnsi" w:cstheme="minorHAnsi"/>
          <w:color w:val="000000"/>
          <w:sz w:val="21"/>
          <w:szCs w:val="21"/>
        </w:rPr>
        <w:t>last minute</w:t>
      </w:r>
      <w:proofErr w:type="gramEnd"/>
      <w:r w:rsidRPr="00B62F74">
        <w:rPr>
          <w:rFonts w:asciiTheme="minorHAnsi" w:eastAsia="Times New Roman" w:hAnsiTheme="minorHAnsi" w:cstheme="minorHAnsi"/>
          <w:color w:val="000000"/>
          <w:sz w:val="21"/>
          <w:szCs w:val="21"/>
        </w:rPr>
        <w:t xml:space="preserve"> changes.  But please limit your questions to only what is absolutely necessary.  Please stay at least 6 feet (if not more) away from anyone else.   Briefing notes will be send via email before the trial. </w:t>
      </w:r>
    </w:p>
    <w:p w14:paraId="3913C09A" w14:textId="4B694C59" w:rsidR="00D33F88" w:rsidRPr="00B62F74" w:rsidRDefault="00D33F88" w:rsidP="00D33F88">
      <w:pPr>
        <w:jc w:val="both"/>
        <w:rPr>
          <w:rFonts w:asciiTheme="minorHAnsi" w:hAnsiTheme="minorHAnsi" w:cstheme="minorHAnsi"/>
          <w:bCs/>
          <w:sz w:val="24"/>
          <w:szCs w:val="24"/>
        </w:rPr>
      </w:pPr>
    </w:p>
    <w:p w14:paraId="6BA67ADB"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Social Distancing is a must.  That includes in your crating area, waiting to enter the ring, after leaving the ring, at the porta potty, picking up ribbons, during walk throughs and any other time we might have forgotten to mention.</w:t>
      </w:r>
    </w:p>
    <w:p w14:paraId="6CC40C28" w14:textId="77777777" w:rsidR="00B62F74" w:rsidRPr="00B62F74" w:rsidRDefault="00B62F74" w:rsidP="00B62F74">
      <w:pPr>
        <w:rPr>
          <w:rFonts w:asciiTheme="minorHAnsi" w:eastAsia="Times New Roman" w:hAnsiTheme="minorHAnsi" w:cstheme="minorHAnsi"/>
          <w:color w:val="000000"/>
          <w:sz w:val="21"/>
          <w:szCs w:val="21"/>
        </w:rPr>
      </w:pPr>
    </w:p>
    <w:p w14:paraId="21A2D5B0" w14:textId="57144C7F" w:rsidR="00B62F74" w:rsidRPr="00B62F74" w:rsidRDefault="00B62F74" w:rsidP="00D33F88">
      <w:pPr>
        <w:jc w:val="both"/>
        <w:rPr>
          <w:rFonts w:asciiTheme="minorHAnsi" w:hAnsiTheme="minorHAnsi" w:cstheme="minorHAnsi"/>
          <w:bCs/>
          <w:sz w:val="24"/>
          <w:szCs w:val="24"/>
        </w:rPr>
      </w:pPr>
      <w:r w:rsidRPr="00B62F74">
        <w:rPr>
          <w:rFonts w:asciiTheme="minorHAnsi" w:eastAsia="Times New Roman" w:hAnsiTheme="minorHAnsi" w:cstheme="minorHAnsi"/>
          <w:color w:val="000000"/>
          <w:sz w:val="21"/>
          <w:szCs w:val="21"/>
        </w:rPr>
        <w:t>Ribbons will be self-serve.  (a) please wait and get them after all of your runs for the day are done.  (b) if someone is already at the table, please wait until they are through before you get yours.  (c) please sanitize your hands both before and after getting your ribbons. (Sanitizer will be on the table)</w:t>
      </w:r>
    </w:p>
    <w:p w14:paraId="5525DF89" w14:textId="34705D01" w:rsidR="00B62F74" w:rsidRPr="00B62F74" w:rsidRDefault="00B62F74" w:rsidP="00D33F88">
      <w:pPr>
        <w:jc w:val="both"/>
        <w:rPr>
          <w:rFonts w:asciiTheme="minorHAnsi" w:hAnsiTheme="minorHAnsi" w:cstheme="minorHAnsi"/>
          <w:bCs/>
          <w:sz w:val="24"/>
          <w:szCs w:val="24"/>
        </w:rPr>
      </w:pPr>
    </w:p>
    <w:p w14:paraId="730F4511" w14:textId="61699FF9"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 xml:space="preserve">We of course need volunteers to make this trial run smoothly.   If you are a bar setter volunteer, please bring your own lawn chair with you when you come into the </w:t>
      </w:r>
      <w:proofErr w:type="gramStart"/>
      <w:r w:rsidRPr="00B62F74">
        <w:rPr>
          <w:rFonts w:asciiTheme="minorHAnsi" w:eastAsia="Times New Roman" w:hAnsiTheme="minorHAnsi" w:cstheme="minorHAnsi"/>
          <w:color w:val="000000"/>
          <w:sz w:val="21"/>
          <w:szCs w:val="21"/>
        </w:rPr>
        <w:t>ring, and</w:t>
      </w:r>
      <w:proofErr w:type="gramEnd"/>
      <w:r w:rsidRPr="00B62F74">
        <w:rPr>
          <w:rFonts w:asciiTheme="minorHAnsi" w:eastAsia="Times New Roman" w:hAnsiTheme="minorHAnsi" w:cstheme="minorHAnsi"/>
          <w:color w:val="000000"/>
          <w:sz w:val="21"/>
          <w:szCs w:val="21"/>
        </w:rPr>
        <w:t xml:space="preserve"> take it when you leave.</w:t>
      </w:r>
    </w:p>
    <w:p w14:paraId="55ACC588" w14:textId="07F4F63B" w:rsidR="00B62F74" w:rsidRPr="00B62F74" w:rsidRDefault="00B62F74" w:rsidP="00D33F88">
      <w:pPr>
        <w:jc w:val="both"/>
        <w:rPr>
          <w:rFonts w:asciiTheme="minorHAnsi" w:hAnsiTheme="minorHAnsi" w:cstheme="minorHAnsi"/>
          <w:bCs/>
          <w:sz w:val="24"/>
          <w:szCs w:val="24"/>
        </w:rPr>
      </w:pPr>
    </w:p>
    <w:p w14:paraId="5B96E935" w14:textId="22619166" w:rsidR="00B62F74" w:rsidRPr="00B62F74" w:rsidRDefault="00B62F74" w:rsidP="00D33F88">
      <w:pPr>
        <w:jc w:val="both"/>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The porta potty will be propped open.  If it is closed that means someone is inside – so don’t try to open it.  Please prop it back open when you are done.  You can use your foot.  This will reduce the # of times that someone has to touch the handle.  There will be Lysol spray to use inside, and a handwashing station outside.</w:t>
      </w:r>
    </w:p>
    <w:p w14:paraId="1413BC6A" w14:textId="542FF77D" w:rsidR="00B62F74" w:rsidRPr="00B62F74" w:rsidRDefault="00B62F74" w:rsidP="00D33F88">
      <w:pPr>
        <w:jc w:val="both"/>
        <w:rPr>
          <w:rFonts w:asciiTheme="minorHAnsi" w:eastAsia="Times New Roman" w:hAnsiTheme="minorHAnsi" w:cstheme="minorHAnsi"/>
          <w:color w:val="000000"/>
          <w:sz w:val="21"/>
          <w:szCs w:val="21"/>
        </w:rPr>
      </w:pPr>
    </w:p>
    <w:p w14:paraId="7138BE5A" w14:textId="77777777" w:rsidR="00B62F74" w:rsidRPr="00B62F74" w:rsidRDefault="00B62F74" w:rsidP="00B62F74">
      <w:pPr>
        <w:rPr>
          <w:rFonts w:asciiTheme="minorHAnsi" w:eastAsia="Times New Roman" w:hAnsiTheme="minorHAnsi" w:cstheme="minorHAnsi"/>
          <w:color w:val="000000"/>
          <w:sz w:val="21"/>
          <w:szCs w:val="21"/>
        </w:rPr>
      </w:pPr>
      <w:r w:rsidRPr="00B62F74">
        <w:rPr>
          <w:rFonts w:asciiTheme="minorHAnsi" w:eastAsia="Times New Roman" w:hAnsiTheme="minorHAnsi" w:cstheme="minorHAnsi"/>
          <w:color w:val="000000"/>
          <w:sz w:val="21"/>
          <w:szCs w:val="21"/>
        </w:rPr>
        <w:t>The ring gates will be open unless you request otherwise.  If you want them closed then ask the person in front of you to close the gate as they leave, and you close the entry gate as you enter.</w:t>
      </w:r>
    </w:p>
    <w:p w14:paraId="4F364D1A" w14:textId="37951D52" w:rsidR="00B62F74" w:rsidRPr="00B62F74" w:rsidRDefault="00B62F74" w:rsidP="00D33F88">
      <w:pPr>
        <w:jc w:val="both"/>
        <w:rPr>
          <w:rFonts w:asciiTheme="minorHAnsi" w:hAnsiTheme="minorHAnsi" w:cstheme="minorHAnsi"/>
          <w:bCs/>
          <w:sz w:val="24"/>
          <w:szCs w:val="24"/>
        </w:rPr>
      </w:pPr>
    </w:p>
    <w:p w14:paraId="0C7F67F5" w14:textId="77777777" w:rsidR="00B62F74" w:rsidRPr="00B62F74" w:rsidRDefault="00B62F74" w:rsidP="00B62F74">
      <w:pPr>
        <w:rPr>
          <w:rFonts w:asciiTheme="minorHAnsi" w:eastAsia="Times New Roman" w:hAnsiTheme="minorHAnsi" w:cstheme="minorHAnsi"/>
          <w:color w:val="000000"/>
        </w:rPr>
      </w:pPr>
      <w:r w:rsidRPr="00B62F74">
        <w:rPr>
          <w:rFonts w:asciiTheme="minorHAnsi" w:eastAsia="Times New Roman" w:hAnsiTheme="minorHAnsi" w:cstheme="minorHAnsi"/>
          <w:color w:val="1D2129"/>
        </w:rPr>
        <w:t>Remember this is a Double Run Format Trial.  </w:t>
      </w:r>
      <w:r w:rsidRPr="00B62F74">
        <w:rPr>
          <w:rFonts w:asciiTheme="minorHAnsi" w:eastAsia="Times New Roman" w:hAnsiTheme="minorHAnsi" w:cstheme="minorHAnsi"/>
          <w:color w:val="000000"/>
        </w:rPr>
        <w:t>   We run the same course twice with no walk through in between.  We will run EE OO NN for most classes except we will run EE ONON for Tunnelers and Touch N Go. </w:t>
      </w:r>
      <w:proofErr w:type="gramStart"/>
      <w:r w:rsidRPr="00B62F74">
        <w:rPr>
          <w:rFonts w:asciiTheme="minorHAnsi" w:eastAsia="Times New Roman" w:hAnsiTheme="minorHAnsi" w:cstheme="minorHAnsi"/>
          <w:color w:val="1D2129"/>
        </w:rPr>
        <w:t>You  MAY</w:t>
      </w:r>
      <w:proofErr w:type="gramEnd"/>
      <w:r w:rsidRPr="00B62F74">
        <w:rPr>
          <w:rFonts w:asciiTheme="minorHAnsi" w:eastAsia="Times New Roman" w:hAnsiTheme="minorHAnsi" w:cstheme="minorHAnsi"/>
          <w:color w:val="1D2129"/>
        </w:rPr>
        <w:t xml:space="preserve"> (but do not have to) run the same dog twice in round 1 and then go get your other dog to run twice in round 2.  Whatever works for you and your dog. </w:t>
      </w:r>
    </w:p>
    <w:p w14:paraId="7D2C8E00" w14:textId="2B495B53" w:rsidR="00B62F74" w:rsidRDefault="00B62F74" w:rsidP="00B62F74">
      <w:pPr>
        <w:rPr>
          <w:rFonts w:asciiTheme="minorHAnsi" w:eastAsia="Times New Roman" w:hAnsiTheme="minorHAnsi" w:cstheme="minorHAnsi"/>
          <w:color w:val="000000"/>
        </w:rPr>
      </w:pPr>
      <w:r w:rsidRPr="00B62F74">
        <w:rPr>
          <w:rFonts w:asciiTheme="minorHAnsi" w:eastAsia="Times New Roman" w:hAnsiTheme="minorHAnsi" w:cstheme="minorHAnsi"/>
          <w:color w:val="000000"/>
        </w:rPr>
        <w:br/>
        <w:t>PLEASE TAKE YOUR TIME BETWEEN RUNS. WE WILL WAIT FOR YOU!!!!!!!!!!! DO NOT RUSH YOURSELF OR YOUR DOG!!</w:t>
      </w:r>
    </w:p>
    <w:p w14:paraId="7C543290" w14:textId="38413B8C" w:rsidR="00B62F74" w:rsidRPr="00B62F74" w:rsidRDefault="00B62F74" w:rsidP="00B62F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342D943D"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Thank you so much for coming and please enjoy yourself!!! Remember to distance ourselves</w:t>
      </w:r>
    </w:p>
    <w:p w14:paraId="1A70ED7F" w14:textId="67A5E336" w:rsidR="00862972" w:rsidRPr="00B62F74" w:rsidRDefault="00D33F88" w:rsidP="00B62F74">
      <w:pPr>
        <w:jc w:val="both"/>
        <w:rPr>
          <w:rFonts w:ascii="Times New Roman" w:hAnsi="Times New Roman" w:cs="Times New Roman"/>
          <w:bCs/>
          <w:sz w:val="24"/>
          <w:szCs w:val="24"/>
        </w:rPr>
      </w:pPr>
      <w:r w:rsidRPr="00D33F88">
        <w:rPr>
          <w:rFonts w:ascii="Times New Roman" w:hAnsi="Times New Roman" w:cs="Times New Roman"/>
          <w:bCs/>
          <w:sz w:val="24"/>
          <w:szCs w:val="24"/>
        </w:rPr>
        <w:t>and be kind!!!</w:t>
      </w:r>
    </w:p>
    <w:p w14:paraId="48E3866C" w14:textId="5BA8BCC4" w:rsidR="00B62F74" w:rsidRDefault="00B62F74" w:rsidP="00FD3041">
      <w:pPr>
        <w:jc w:val="center"/>
        <w:rPr>
          <w:b/>
          <w:bCs/>
          <w:sz w:val="28"/>
          <w:szCs w:val="28"/>
        </w:rPr>
      </w:pPr>
    </w:p>
    <w:p w14:paraId="0F89C17C" w14:textId="035CBD05" w:rsidR="00B62F74" w:rsidRPr="00B62F74" w:rsidRDefault="00B62F74" w:rsidP="00B62F74">
      <w:pPr>
        <w:rPr>
          <w:rStyle w:val="Hyperlink"/>
          <w:rFonts w:asciiTheme="minorHAnsi" w:hAnsiTheme="minorHAnsi" w:cstheme="minorHAnsi"/>
          <w:sz w:val="24"/>
          <w:szCs w:val="24"/>
        </w:rPr>
      </w:pPr>
      <w:r w:rsidRPr="00B62F74">
        <w:rPr>
          <w:rFonts w:asciiTheme="minorHAnsi" w:hAnsiTheme="minorHAnsi" w:cstheme="minorHAnsi"/>
          <w:b/>
          <w:sz w:val="24"/>
          <w:szCs w:val="24"/>
        </w:rPr>
        <w:t xml:space="preserve">SEMINARS/ONLINE DOG </w:t>
      </w:r>
      <w:proofErr w:type="gramStart"/>
      <w:r w:rsidRPr="00B62F74">
        <w:rPr>
          <w:rFonts w:asciiTheme="minorHAnsi" w:hAnsiTheme="minorHAnsi" w:cstheme="minorHAnsi"/>
          <w:b/>
          <w:sz w:val="24"/>
          <w:szCs w:val="24"/>
        </w:rPr>
        <w:t>TRAINING</w:t>
      </w:r>
      <w:r w:rsidRPr="00B62F74">
        <w:rPr>
          <w:rFonts w:asciiTheme="minorHAnsi" w:hAnsiTheme="minorHAnsi" w:cstheme="minorHAnsi"/>
          <w:sz w:val="24"/>
          <w:szCs w:val="24"/>
        </w:rPr>
        <w:t>:.</w:t>
      </w:r>
      <w:proofErr w:type="gramEnd"/>
      <w:r w:rsidRPr="00B62F74">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1" w:history="1">
        <w:r w:rsidRPr="00B62F74">
          <w:rPr>
            <w:rStyle w:val="Hyperlink"/>
            <w:rFonts w:asciiTheme="minorHAnsi" w:hAnsiTheme="minorHAnsi" w:cstheme="minorHAnsi"/>
            <w:sz w:val="24"/>
            <w:szCs w:val="24"/>
          </w:rPr>
          <w:t>www.inthezoneagility.com</w:t>
        </w:r>
      </w:hyperlink>
    </w:p>
    <w:p w14:paraId="32D07675" w14:textId="77777777" w:rsidR="00B62F74" w:rsidRPr="00B62F74" w:rsidRDefault="00B62F74" w:rsidP="00B62F74">
      <w:pPr>
        <w:rPr>
          <w:rStyle w:val="Hyperlink"/>
          <w:rFonts w:asciiTheme="minorHAnsi" w:hAnsiTheme="minorHAnsi" w:cstheme="minorHAnsi"/>
          <w:sz w:val="24"/>
          <w:szCs w:val="24"/>
        </w:rPr>
      </w:pPr>
    </w:p>
    <w:p w14:paraId="025D3A21" w14:textId="77777777" w:rsidR="00B62F74" w:rsidRPr="00B62F74" w:rsidRDefault="00B62F74" w:rsidP="00B62F74">
      <w:pPr>
        <w:rPr>
          <w:rFonts w:asciiTheme="minorHAnsi" w:hAnsiTheme="minorHAnsi" w:cstheme="minorHAnsi"/>
          <w:sz w:val="24"/>
          <w:szCs w:val="24"/>
        </w:rPr>
      </w:pPr>
      <w:r w:rsidRPr="00B62F74">
        <w:rPr>
          <w:rStyle w:val="Hyperlink"/>
          <w:rFonts w:asciiTheme="minorHAnsi" w:hAnsiTheme="minorHAnsi" w:cstheme="minorHAnsi"/>
          <w:sz w:val="24"/>
          <w:szCs w:val="24"/>
        </w:rPr>
        <w:t xml:space="preserve">Checkout my online classes:  </w:t>
      </w:r>
      <w:hyperlink r:id="rId12" w:history="1">
        <w:r w:rsidRPr="00B62F74">
          <w:rPr>
            <w:rStyle w:val="Hyperlink"/>
            <w:rFonts w:asciiTheme="minorHAnsi" w:hAnsiTheme="minorHAnsi" w:cstheme="minorHAnsi"/>
            <w:sz w:val="24"/>
            <w:szCs w:val="24"/>
          </w:rPr>
          <w:t>http://inthezoneagility.homestead.com/Onlinehome.html</w:t>
        </w:r>
      </w:hyperlink>
      <w:r w:rsidRPr="00B62F74">
        <w:rPr>
          <w:rStyle w:val="Hyperlink"/>
          <w:rFonts w:asciiTheme="minorHAnsi" w:hAnsiTheme="minorHAnsi" w:cstheme="minorHAnsi"/>
          <w:sz w:val="24"/>
          <w:szCs w:val="24"/>
        </w:rPr>
        <w:t xml:space="preserve"> </w:t>
      </w:r>
    </w:p>
    <w:p w14:paraId="4D8BAC60" w14:textId="77777777" w:rsidR="00B62F74" w:rsidRPr="00B62F74" w:rsidRDefault="00B62F74" w:rsidP="00B62F74">
      <w:pPr>
        <w:spacing w:after="120"/>
        <w:rPr>
          <w:rFonts w:asciiTheme="minorHAnsi" w:hAnsiTheme="minorHAnsi" w:cstheme="minorHAnsi"/>
          <w:b/>
          <w:sz w:val="20"/>
          <w:szCs w:val="20"/>
        </w:rPr>
      </w:pPr>
    </w:p>
    <w:p w14:paraId="0260B50D" w14:textId="77777777" w:rsidR="00B62F74" w:rsidRPr="00B62F74" w:rsidRDefault="00B62F74" w:rsidP="00B62F74">
      <w:pPr>
        <w:spacing w:after="120"/>
        <w:rPr>
          <w:rFonts w:asciiTheme="minorHAnsi" w:hAnsiTheme="minorHAnsi" w:cstheme="minorHAnsi"/>
          <w:color w:val="0000FF"/>
          <w:sz w:val="20"/>
          <w:szCs w:val="20"/>
          <w:u w:val="single"/>
        </w:rPr>
      </w:pPr>
      <w:r w:rsidRPr="00B62F74">
        <w:rPr>
          <w:rFonts w:asciiTheme="minorHAnsi" w:hAnsiTheme="minorHAnsi" w:cstheme="minorHAnsi"/>
          <w:b/>
          <w:sz w:val="20"/>
          <w:szCs w:val="20"/>
        </w:rPr>
        <w:t xml:space="preserve">SUBSCRIBE to In The </w:t>
      </w:r>
      <w:proofErr w:type="gramStart"/>
      <w:r w:rsidRPr="00B62F74">
        <w:rPr>
          <w:rFonts w:asciiTheme="minorHAnsi" w:hAnsiTheme="minorHAnsi" w:cstheme="minorHAnsi"/>
          <w:b/>
          <w:sz w:val="20"/>
          <w:szCs w:val="20"/>
        </w:rPr>
        <w:t>Zone  NEWSLETTER</w:t>
      </w:r>
      <w:proofErr w:type="gramEnd"/>
      <w:r w:rsidRPr="00B62F74">
        <w:rPr>
          <w:rFonts w:asciiTheme="minorHAnsi" w:hAnsiTheme="minorHAnsi" w:cstheme="minorHAnsi"/>
          <w:b/>
          <w:sz w:val="20"/>
          <w:szCs w:val="20"/>
        </w:rPr>
        <w:t xml:space="preserve">   </w:t>
      </w:r>
      <w:hyperlink r:id="rId13" w:history="1">
        <w:r w:rsidRPr="00B62F74">
          <w:rPr>
            <w:rStyle w:val="Hyperlink"/>
            <w:rFonts w:asciiTheme="minorHAnsi" w:hAnsiTheme="minorHAnsi" w:cstheme="minorHAnsi"/>
            <w:b/>
            <w:sz w:val="20"/>
            <w:szCs w:val="20"/>
          </w:rPr>
          <w:t>http://eepurl.com/dNZpcM</w:t>
        </w:r>
      </w:hyperlink>
    </w:p>
    <w:p w14:paraId="530E537E" w14:textId="77777777" w:rsidR="00B62F74" w:rsidRPr="00B62F74" w:rsidRDefault="00B62F74" w:rsidP="00B62F74">
      <w:pPr>
        <w:spacing w:after="120"/>
        <w:rPr>
          <w:rFonts w:asciiTheme="minorHAnsi" w:hAnsiTheme="minorHAnsi" w:cstheme="minorHAnsi"/>
          <w:b/>
          <w:sz w:val="20"/>
          <w:szCs w:val="20"/>
        </w:rPr>
      </w:pPr>
      <w:r w:rsidRPr="00B62F74">
        <w:rPr>
          <w:rFonts w:asciiTheme="minorHAnsi" w:hAnsiTheme="minorHAnsi" w:cstheme="minorHAnsi"/>
          <w:b/>
          <w:sz w:val="20"/>
          <w:szCs w:val="20"/>
        </w:rPr>
        <w:t xml:space="preserve">JOIN IN THE ZONE AGILITY FACEBOOK GROUP   </w:t>
      </w:r>
      <w:r w:rsidRPr="00B62F74">
        <w:rPr>
          <w:rFonts w:asciiTheme="minorHAnsi" w:hAnsiTheme="minorHAnsi" w:cstheme="minorHAnsi"/>
          <w:sz w:val="20"/>
          <w:szCs w:val="20"/>
        </w:rPr>
        <w:t xml:space="preserve">for training tips and videos, trial and seminar info </w:t>
      </w:r>
      <w:hyperlink r:id="rId14" w:history="1">
        <w:r w:rsidRPr="00B62F74">
          <w:rPr>
            <w:rStyle w:val="Hyperlink"/>
            <w:rFonts w:asciiTheme="minorHAnsi" w:hAnsiTheme="minorHAnsi" w:cstheme="minorHAnsi"/>
            <w:b/>
            <w:sz w:val="20"/>
            <w:szCs w:val="20"/>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B280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343D2"/>
    <w:rsid w:val="00040344"/>
    <w:rsid w:val="00081B54"/>
    <w:rsid w:val="00091933"/>
    <w:rsid w:val="001016FF"/>
    <w:rsid w:val="00144A73"/>
    <w:rsid w:val="001D00C7"/>
    <w:rsid w:val="001D4776"/>
    <w:rsid w:val="00247E6E"/>
    <w:rsid w:val="00265479"/>
    <w:rsid w:val="002C1A51"/>
    <w:rsid w:val="002C7148"/>
    <w:rsid w:val="002D0BC6"/>
    <w:rsid w:val="002D0CF5"/>
    <w:rsid w:val="002D4464"/>
    <w:rsid w:val="002D6440"/>
    <w:rsid w:val="002F617C"/>
    <w:rsid w:val="00334FAE"/>
    <w:rsid w:val="00361406"/>
    <w:rsid w:val="00393477"/>
    <w:rsid w:val="004B1CBE"/>
    <w:rsid w:val="004D41BF"/>
    <w:rsid w:val="00501A04"/>
    <w:rsid w:val="00506791"/>
    <w:rsid w:val="00527C6C"/>
    <w:rsid w:val="00586850"/>
    <w:rsid w:val="00613635"/>
    <w:rsid w:val="006931FD"/>
    <w:rsid w:val="0069758C"/>
    <w:rsid w:val="006C4BDA"/>
    <w:rsid w:val="007204FC"/>
    <w:rsid w:val="007505CC"/>
    <w:rsid w:val="00792F44"/>
    <w:rsid w:val="007B005A"/>
    <w:rsid w:val="007B1A7B"/>
    <w:rsid w:val="007C0519"/>
    <w:rsid w:val="007C6F87"/>
    <w:rsid w:val="00816CDF"/>
    <w:rsid w:val="0085108F"/>
    <w:rsid w:val="00862972"/>
    <w:rsid w:val="008A0FCE"/>
    <w:rsid w:val="009276B7"/>
    <w:rsid w:val="0094218F"/>
    <w:rsid w:val="00945935"/>
    <w:rsid w:val="0095541A"/>
    <w:rsid w:val="00992EF3"/>
    <w:rsid w:val="009D679B"/>
    <w:rsid w:val="009E501E"/>
    <w:rsid w:val="00A159B9"/>
    <w:rsid w:val="00A21C49"/>
    <w:rsid w:val="00A620C7"/>
    <w:rsid w:val="00AB08A1"/>
    <w:rsid w:val="00AB746E"/>
    <w:rsid w:val="00AD341B"/>
    <w:rsid w:val="00B625AA"/>
    <w:rsid w:val="00B62F74"/>
    <w:rsid w:val="00BE1799"/>
    <w:rsid w:val="00C026D5"/>
    <w:rsid w:val="00C232CA"/>
    <w:rsid w:val="00C70890"/>
    <w:rsid w:val="00CB75F9"/>
    <w:rsid w:val="00CD571B"/>
    <w:rsid w:val="00D269D2"/>
    <w:rsid w:val="00D33F88"/>
    <w:rsid w:val="00D64EEF"/>
    <w:rsid w:val="00D87789"/>
    <w:rsid w:val="00DB5370"/>
    <w:rsid w:val="00E33CB7"/>
    <w:rsid w:val="00E359C6"/>
    <w:rsid w:val="00E41808"/>
    <w:rsid w:val="00E463D0"/>
    <w:rsid w:val="00EE6252"/>
    <w:rsid w:val="00F05D15"/>
    <w:rsid w:val="00F41E8F"/>
    <w:rsid w:val="00F448B4"/>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99083">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5816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s://www.nadac.com/WPsite/wp-content/uploads/2021/01/HeightCardFormToday.pdf"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nthezoneagility@gmail.com"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9</cp:revision>
  <dcterms:created xsi:type="dcterms:W3CDTF">2021-04-15T11:20:00Z</dcterms:created>
  <dcterms:modified xsi:type="dcterms:W3CDTF">2021-04-16T11:00:00Z</dcterms:modified>
</cp:coreProperties>
</file>